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2111A" w14:textId="77777777" w:rsidR="009E7AA2" w:rsidRPr="00045009" w:rsidRDefault="009E7AA2" w:rsidP="009E7AA2">
      <w:pPr>
        <w:rPr>
          <w:rFonts w:ascii="Times New Roman" w:hAnsi="Times New Roman"/>
          <w:b/>
        </w:rPr>
      </w:pPr>
      <w:bookmarkStart w:id="0" w:name="_Hlk115178932"/>
      <w:r w:rsidRPr="00045009">
        <w:rPr>
          <w:rFonts w:ascii="Times New Roman" w:hAnsi="Times New Roman"/>
          <w:b/>
        </w:rPr>
        <w:t>Państwowa Akademia Nauk Stosowanych w Nysie</w:t>
      </w:r>
    </w:p>
    <w:p w14:paraId="1627120D" w14:textId="77777777" w:rsidR="009E7AA2" w:rsidRPr="00045009" w:rsidRDefault="009E7AA2" w:rsidP="009E7AA2">
      <w:pPr>
        <w:jc w:val="center"/>
        <w:rPr>
          <w:rFonts w:ascii="Times New Roman" w:hAnsi="Times New Roman"/>
          <w:b/>
        </w:rPr>
      </w:pPr>
    </w:p>
    <w:p w14:paraId="73EC3D15" w14:textId="77777777" w:rsidR="009E7AA2" w:rsidRPr="00045009" w:rsidRDefault="009E7AA2" w:rsidP="009E7AA2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9E7AA2" w:rsidRPr="00045009" w14:paraId="52C1D667" w14:textId="77777777" w:rsidTr="00B91FB9">
        <w:trPr>
          <w:trHeight w:val="501"/>
        </w:trPr>
        <w:tc>
          <w:tcPr>
            <w:tcW w:w="2802" w:type="dxa"/>
            <w:gridSpan w:val="4"/>
            <w:vAlign w:val="center"/>
          </w:tcPr>
          <w:p w14:paraId="48F04FF4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6383143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Współczesna kultura krajów niemieckojęzycznych</w:t>
            </w:r>
          </w:p>
          <w:p w14:paraId="74C6A736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dxa"/>
            <w:gridSpan w:val="3"/>
            <w:vAlign w:val="center"/>
          </w:tcPr>
          <w:p w14:paraId="0409B496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3619C9D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E7AA2" w:rsidRPr="00045009" w14:paraId="4CEEB8B7" w14:textId="77777777" w:rsidTr="00B91FB9">
        <w:trPr>
          <w:trHeight w:val="210"/>
        </w:trPr>
        <w:tc>
          <w:tcPr>
            <w:tcW w:w="2802" w:type="dxa"/>
            <w:gridSpan w:val="4"/>
            <w:vAlign w:val="center"/>
          </w:tcPr>
          <w:p w14:paraId="714AFD10" w14:textId="77777777" w:rsidR="009E7AA2" w:rsidRPr="00045009" w:rsidRDefault="009E7AA2" w:rsidP="00B91F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4DB523C" w14:textId="77777777" w:rsidR="009E7AA2" w:rsidRPr="00045009" w:rsidRDefault="009E7AA2" w:rsidP="00B91F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E7AA2" w:rsidRPr="00045009" w14:paraId="1A473A50" w14:textId="77777777" w:rsidTr="00B91FB9">
        <w:trPr>
          <w:trHeight w:val="210"/>
        </w:trPr>
        <w:tc>
          <w:tcPr>
            <w:tcW w:w="2802" w:type="dxa"/>
            <w:gridSpan w:val="4"/>
            <w:vAlign w:val="center"/>
          </w:tcPr>
          <w:p w14:paraId="7D31140D" w14:textId="77777777" w:rsidR="009E7AA2" w:rsidRPr="00045009" w:rsidRDefault="009E7AA2" w:rsidP="00B91F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EDB332D" w14:textId="77777777" w:rsidR="009E7AA2" w:rsidRPr="00045009" w:rsidRDefault="009E7AA2" w:rsidP="00B91F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E7AA2" w:rsidRPr="00045009" w14:paraId="0867C0F1" w14:textId="77777777" w:rsidTr="00B91FB9">
        <w:trPr>
          <w:trHeight w:val="210"/>
        </w:trPr>
        <w:tc>
          <w:tcPr>
            <w:tcW w:w="2802" w:type="dxa"/>
            <w:gridSpan w:val="4"/>
            <w:vAlign w:val="center"/>
          </w:tcPr>
          <w:p w14:paraId="3994D74B" w14:textId="77777777" w:rsidR="009E7AA2" w:rsidRPr="00045009" w:rsidRDefault="009E7AA2" w:rsidP="00B91F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E1435FC" w14:textId="77777777" w:rsidR="009E7AA2" w:rsidRPr="00045009" w:rsidRDefault="009E7AA2" w:rsidP="00B91F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9E7AA2" w:rsidRPr="00045009" w14:paraId="0563CBDA" w14:textId="77777777" w:rsidTr="00B91FB9">
        <w:trPr>
          <w:trHeight w:val="210"/>
        </w:trPr>
        <w:tc>
          <w:tcPr>
            <w:tcW w:w="2802" w:type="dxa"/>
            <w:gridSpan w:val="4"/>
            <w:vAlign w:val="center"/>
          </w:tcPr>
          <w:p w14:paraId="0F61A077" w14:textId="77777777" w:rsidR="009E7AA2" w:rsidRPr="00045009" w:rsidRDefault="009E7AA2" w:rsidP="00B91F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F55B093" w14:textId="77777777" w:rsidR="009E7AA2" w:rsidRPr="00045009" w:rsidRDefault="009E7AA2" w:rsidP="00B91F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E7AA2" w:rsidRPr="00045009" w14:paraId="5D3C3336" w14:textId="77777777" w:rsidTr="00B91FB9">
        <w:trPr>
          <w:trHeight w:val="210"/>
        </w:trPr>
        <w:tc>
          <w:tcPr>
            <w:tcW w:w="2802" w:type="dxa"/>
            <w:gridSpan w:val="4"/>
            <w:vAlign w:val="center"/>
          </w:tcPr>
          <w:p w14:paraId="60901281" w14:textId="77777777" w:rsidR="009E7AA2" w:rsidRPr="00045009" w:rsidRDefault="009E7AA2" w:rsidP="00B91F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222D46E" w14:textId="12B54ED4" w:rsidR="009E7AA2" w:rsidRPr="00045009" w:rsidRDefault="009E7AA2" w:rsidP="00B91F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</w:t>
            </w:r>
            <w:r w:rsidR="008D5F62">
              <w:rPr>
                <w:rFonts w:ascii="Times New Roman" w:hAnsi="Times New Roman"/>
                <w:sz w:val="16"/>
                <w:szCs w:val="16"/>
              </w:rPr>
              <w:t>s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9E7AA2" w:rsidRPr="00045009" w14:paraId="4BF4CC2E" w14:textId="77777777" w:rsidTr="00B91FB9">
        <w:trPr>
          <w:trHeight w:val="210"/>
        </w:trPr>
        <w:tc>
          <w:tcPr>
            <w:tcW w:w="2802" w:type="dxa"/>
            <w:gridSpan w:val="4"/>
            <w:vAlign w:val="center"/>
          </w:tcPr>
          <w:p w14:paraId="698581BF" w14:textId="77777777" w:rsidR="009E7AA2" w:rsidRPr="00045009" w:rsidRDefault="009E7AA2" w:rsidP="00B91F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1CF6224" w14:textId="77777777" w:rsidR="009E7AA2" w:rsidRPr="00045009" w:rsidRDefault="009E7AA2" w:rsidP="00B91F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E7AA2" w:rsidRPr="00045009" w14:paraId="052CAC37" w14:textId="77777777" w:rsidTr="00B91FB9">
        <w:trPr>
          <w:trHeight w:val="395"/>
        </w:trPr>
        <w:tc>
          <w:tcPr>
            <w:tcW w:w="2808" w:type="dxa"/>
            <w:gridSpan w:val="5"/>
            <w:vAlign w:val="center"/>
          </w:tcPr>
          <w:p w14:paraId="0949D708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0CB0AF8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3870CDB8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A90EEF9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E7AA2" w:rsidRPr="00045009" w14:paraId="322335BA" w14:textId="77777777" w:rsidTr="00B91FB9">
        <w:tc>
          <w:tcPr>
            <w:tcW w:w="1668" w:type="dxa"/>
            <w:gridSpan w:val="2"/>
            <w:vMerge w:val="restart"/>
            <w:vAlign w:val="center"/>
          </w:tcPr>
          <w:p w14:paraId="1DD760B9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AA64929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8518D54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BA7846A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248FB97D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8CBC83A" w14:textId="14CBE586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0,72</w:t>
            </w:r>
          </w:p>
        </w:tc>
        <w:tc>
          <w:tcPr>
            <w:tcW w:w="1386" w:type="dxa"/>
            <w:gridSpan w:val="2"/>
            <w:vAlign w:val="center"/>
          </w:tcPr>
          <w:p w14:paraId="7CCD2E69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667A6E13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01DDB988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E7AA2" w:rsidRPr="00045009" w14:paraId="61E4F2E7" w14:textId="77777777" w:rsidTr="00B91FB9">
        <w:tc>
          <w:tcPr>
            <w:tcW w:w="1668" w:type="dxa"/>
            <w:gridSpan w:val="2"/>
            <w:vMerge/>
            <w:vAlign w:val="center"/>
          </w:tcPr>
          <w:p w14:paraId="0BD0F791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AB63BBB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C1E6EC4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68C3C61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CF533B9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5CE1BEB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F11ECCC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B63390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E7AA2" w:rsidRPr="00045009" w14:paraId="16A1AF52" w14:textId="77777777" w:rsidTr="00B91FB9">
        <w:trPr>
          <w:trHeight w:val="255"/>
        </w:trPr>
        <w:tc>
          <w:tcPr>
            <w:tcW w:w="1668" w:type="dxa"/>
            <w:gridSpan w:val="2"/>
            <w:vAlign w:val="center"/>
          </w:tcPr>
          <w:p w14:paraId="27476EB9" w14:textId="77777777" w:rsidR="009E7AA2" w:rsidRPr="00045009" w:rsidRDefault="009E7AA2" w:rsidP="009E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A6F6AC6" w14:textId="39C1EB3F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F601748" w14:textId="17CAAF98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4469E79E" w14:textId="1DBC747E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2DE776A9" w14:textId="77777777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Zaliczenie pisemna</w:t>
            </w:r>
          </w:p>
        </w:tc>
        <w:tc>
          <w:tcPr>
            <w:tcW w:w="1034" w:type="dxa"/>
            <w:vAlign w:val="center"/>
          </w:tcPr>
          <w:p w14:paraId="23BFF834" w14:textId="77777777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9E7AA2" w:rsidRPr="00045009" w14:paraId="72FC7482" w14:textId="77777777" w:rsidTr="00B91FB9">
        <w:trPr>
          <w:trHeight w:val="255"/>
        </w:trPr>
        <w:tc>
          <w:tcPr>
            <w:tcW w:w="1668" w:type="dxa"/>
            <w:gridSpan w:val="2"/>
            <w:vAlign w:val="center"/>
          </w:tcPr>
          <w:p w14:paraId="53CF9AC1" w14:textId="77777777" w:rsidR="009E7AA2" w:rsidRPr="00045009" w:rsidRDefault="009E7AA2" w:rsidP="009E7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E70C045" w14:textId="2FE0748A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68CEEF6" w14:textId="47101ABC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07B80952" w14:textId="262F1751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3A4A39E0" w14:textId="77777777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Prezentacja </w:t>
            </w:r>
          </w:p>
        </w:tc>
        <w:tc>
          <w:tcPr>
            <w:tcW w:w="1034" w:type="dxa"/>
            <w:vAlign w:val="center"/>
          </w:tcPr>
          <w:p w14:paraId="4C9B0ADC" w14:textId="77777777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9E7AA2" w:rsidRPr="00045009" w14:paraId="0EBC7CE0" w14:textId="77777777" w:rsidTr="00B91FB9">
        <w:trPr>
          <w:trHeight w:val="279"/>
        </w:trPr>
        <w:tc>
          <w:tcPr>
            <w:tcW w:w="1668" w:type="dxa"/>
            <w:gridSpan w:val="2"/>
            <w:vAlign w:val="center"/>
          </w:tcPr>
          <w:p w14:paraId="5A0E9038" w14:textId="77777777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BBF8AE2" w14:textId="0F93470D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E3FF86F" w14:textId="0E0F610F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772AAFBC" w14:textId="6ED7FF20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3BA4B16A" w14:textId="77777777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36FB90" w14:textId="77777777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05D84CD" w14:textId="77777777" w:rsidR="009E7AA2" w:rsidRPr="00045009" w:rsidRDefault="009E7AA2" w:rsidP="009E7AA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E7AA2" w:rsidRPr="00045009" w14:paraId="706BE51D" w14:textId="77777777" w:rsidTr="00B91FB9">
        <w:tc>
          <w:tcPr>
            <w:tcW w:w="1101" w:type="dxa"/>
            <w:vAlign w:val="center"/>
          </w:tcPr>
          <w:p w14:paraId="700F4D07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60AF377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2AE1B1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1210564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AD888BF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002E2CD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C39D07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E7AA2" w:rsidRPr="00045009" w14:paraId="684D9E67" w14:textId="77777777" w:rsidTr="00B91FB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64185FD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BE2FDF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D3F6CAD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3933EB" w14:textId="77777777" w:rsidR="009E7AA2" w:rsidRPr="000148A4" w:rsidRDefault="009E7AA2" w:rsidP="00B91F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Student zna i rozumie rolę człowieka w gospodarce oraz kulturowe uwarunkowania decyzji społecznych w krajach niemieckojęzycznych</w:t>
            </w:r>
          </w:p>
        </w:tc>
        <w:tc>
          <w:tcPr>
            <w:tcW w:w="1134" w:type="dxa"/>
            <w:gridSpan w:val="2"/>
            <w:vAlign w:val="center"/>
          </w:tcPr>
          <w:p w14:paraId="7E8976A4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7A995B39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9E7AA2" w:rsidRPr="00045009" w14:paraId="2BC4AC2D" w14:textId="77777777" w:rsidTr="00B91FB9">
        <w:trPr>
          <w:trHeight w:val="255"/>
        </w:trPr>
        <w:tc>
          <w:tcPr>
            <w:tcW w:w="1101" w:type="dxa"/>
            <w:vMerge/>
            <w:vAlign w:val="center"/>
          </w:tcPr>
          <w:p w14:paraId="04C2C9A3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BE1B20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B237B34" w14:textId="77777777" w:rsidR="009E7AA2" w:rsidRPr="000148A4" w:rsidRDefault="009E7AA2" w:rsidP="00B91F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Zna zasady i motywy działania jednostki i grup w strukturach gospodarczych i społecznych oraz rozumie rolę człowieka jako twórcy procesów społeczno-kulturowych w obszarze niemieckojęzycznym</w:t>
            </w:r>
          </w:p>
        </w:tc>
        <w:tc>
          <w:tcPr>
            <w:tcW w:w="1134" w:type="dxa"/>
            <w:gridSpan w:val="2"/>
            <w:vAlign w:val="center"/>
          </w:tcPr>
          <w:p w14:paraId="1B3A7F44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E311378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E7AA2" w:rsidRPr="00045009" w14:paraId="05704F34" w14:textId="77777777" w:rsidTr="00B91FB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30DFC10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8BB0C1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C08A5C5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2CC3F40" w14:textId="77777777" w:rsidR="009E7AA2" w:rsidRPr="000148A4" w:rsidRDefault="009E7AA2" w:rsidP="00B91F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Student potrafi wyszukiwać, oceniać i wykorzystywać źródła informacji dotyczące współczesnej kultury krajów niemieckojęzycznych.</w:t>
            </w:r>
          </w:p>
        </w:tc>
        <w:tc>
          <w:tcPr>
            <w:tcW w:w="1134" w:type="dxa"/>
            <w:gridSpan w:val="2"/>
            <w:vAlign w:val="center"/>
          </w:tcPr>
          <w:p w14:paraId="40A33512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5037BD91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E7AA2" w:rsidRPr="00045009" w14:paraId="02796E98" w14:textId="77777777" w:rsidTr="00B91FB9">
        <w:trPr>
          <w:trHeight w:val="255"/>
        </w:trPr>
        <w:tc>
          <w:tcPr>
            <w:tcW w:w="1101" w:type="dxa"/>
            <w:vMerge/>
            <w:vAlign w:val="center"/>
          </w:tcPr>
          <w:p w14:paraId="409B241B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C4EBB7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F937F09" w14:textId="77777777" w:rsidR="009E7AA2" w:rsidRPr="000148A4" w:rsidRDefault="009E7AA2" w:rsidP="00B91F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Potrafi prezentować i konfrontować opinie w dyskusji akademickiej i eksperckiej, stosując właściwą terminologię z zakresu kultury i społeczeństwa obszaru niemieckojęzycznego.</w:t>
            </w:r>
          </w:p>
        </w:tc>
        <w:tc>
          <w:tcPr>
            <w:tcW w:w="1134" w:type="dxa"/>
            <w:gridSpan w:val="2"/>
            <w:vAlign w:val="center"/>
          </w:tcPr>
          <w:p w14:paraId="287D2E8C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</w:tcPr>
          <w:p w14:paraId="656F8620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E7AA2" w:rsidRPr="00045009" w14:paraId="0E21D29E" w14:textId="77777777" w:rsidTr="00B91FB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7945F17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10ACBA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4BF5552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B38FBB7" w14:textId="77777777" w:rsidR="009E7AA2" w:rsidRPr="000148A4" w:rsidRDefault="009E7AA2" w:rsidP="00B91F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Jest gotów do krytycznej oceny posiadanej wiedzy.</w:t>
            </w:r>
          </w:p>
        </w:tc>
        <w:tc>
          <w:tcPr>
            <w:tcW w:w="1134" w:type="dxa"/>
            <w:gridSpan w:val="2"/>
            <w:vAlign w:val="center"/>
          </w:tcPr>
          <w:p w14:paraId="441D558D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3467D34C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E7AA2" w:rsidRPr="00045009" w14:paraId="5424A424" w14:textId="77777777" w:rsidTr="00B91FB9">
        <w:trPr>
          <w:trHeight w:val="255"/>
        </w:trPr>
        <w:tc>
          <w:tcPr>
            <w:tcW w:w="1101" w:type="dxa"/>
            <w:vMerge/>
            <w:vAlign w:val="center"/>
          </w:tcPr>
          <w:p w14:paraId="4299C03B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706031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526F997" w14:textId="77777777" w:rsidR="009E7AA2" w:rsidRPr="000148A4" w:rsidRDefault="009E7AA2" w:rsidP="00B91F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Jest gotów do działania na rzecz interesu publicznego w kontekście kultury i języka.</w:t>
            </w:r>
          </w:p>
          <w:p w14:paraId="3341DBC4" w14:textId="77777777" w:rsidR="009E7AA2" w:rsidRPr="000148A4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98B3BE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7D3422B6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E7AA2" w:rsidRPr="00045009" w14:paraId="5AE9D7B9" w14:textId="77777777" w:rsidTr="00B91FB9">
        <w:trPr>
          <w:trHeight w:val="631"/>
        </w:trPr>
        <w:tc>
          <w:tcPr>
            <w:tcW w:w="1101" w:type="dxa"/>
            <w:vMerge/>
            <w:vAlign w:val="center"/>
          </w:tcPr>
          <w:p w14:paraId="1CB9E068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E2BBC4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24A1AB5" w14:textId="77777777" w:rsidR="009E7AA2" w:rsidRPr="000148A4" w:rsidRDefault="009E7AA2" w:rsidP="00B91F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Jest gotów do działania na rzecz interesu publicznego w kontekście kultury, języka i dialogu międzykulturowego.</w:t>
            </w:r>
          </w:p>
        </w:tc>
        <w:tc>
          <w:tcPr>
            <w:tcW w:w="1134" w:type="dxa"/>
            <w:gridSpan w:val="2"/>
            <w:vAlign w:val="center"/>
          </w:tcPr>
          <w:p w14:paraId="3FEF56B0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BDD7BF9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5805ACFF" w14:textId="77777777" w:rsidR="009E7AA2" w:rsidRPr="00045009" w:rsidRDefault="009E7AA2" w:rsidP="009E7AA2">
      <w:pPr>
        <w:rPr>
          <w:rFonts w:ascii="Times New Roman" w:hAnsi="Times New Roman"/>
        </w:rPr>
      </w:pPr>
    </w:p>
    <w:p w14:paraId="6CCA95D7" w14:textId="77777777" w:rsidR="009E7AA2" w:rsidRPr="00045009" w:rsidRDefault="009E7AA2" w:rsidP="009E7AA2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32E345D4" w14:textId="77777777" w:rsidR="009E7AA2" w:rsidRPr="00045009" w:rsidRDefault="009E7AA2" w:rsidP="009E7AA2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6712"/>
      </w:tblGrid>
      <w:tr w:rsidR="009E7AA2" w:rsidRPr="00045009" w14:paraId="5745A750" w14:textId="77777777" w:rsidTr="00B91FB9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3FA9F12" w14:textId="77777777" w:rsidR="009E7AA2" w:rsidRPr="00045009" w:rsidRDefault="009E7AA2" w:rsidP="00B91FB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B55333" w14:textId="77777777" w:rsidR="009E7AA2" w:rsidRPr="00045009" w:rsidRDefault="009E7AA2" w:rsidP="00B91FB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E7AA2" w:rsidRPr="00045009" w14:paraId="7DF50BB4" w14:textId="77777777" w:rsidTr="00B91FB9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6309576" w14:textId="77777777" w:rsidR="009E7AA2" w:rsidRPr="00045009" w:rsidRDefault="009E7AA2" w:rsidP="00B91FB9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wykład,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0E28AD6" w14:textId="77777777" w:rsidR="009E7AA2" w:rsidRPr="00045009" w:rsidRDefault="009E7AA2" w:rsidP="00B91FB9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530D6">
              <w:rPr>
                <w:rFonts w:cs="Calibri"/>
                <w:color w:val="000000"/>
                <w:sz w:val="16"/>
                <w:szCs w:val="16"/>
              </w:rPr>
              <w:t>Wykład multimedialny konwersacyjny</w:t>
            </w:r>
            <w:r>
              <w:rPr>
                <w:rFonts w:cs="Calibri"/>
                <w:color w:val="000000"/>
                <w:sz w:val="16"/>
                <w:szCs w:val="16"/>
              </w:rPr>
              <w:t xml:space="preserve">, zajęcia terenowe </w:t>
            </w:r>
          </w:p>
        </w:tc>
      </w:tr>
      <w:tr w:rsidR="009E7AA2" w:rsidRPr="00045009" w14:paraId="6C8DE0AB" w14:textId="77777777" w:rsidTr="00B91FB9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CCF0209" w14:textId="77777777" w:rsidR="009E7AA2" w:rsidRPr="00045009" w:rsidRDefault="009E7AA2" w:rsidP="00B91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E7AA2" w:rsidRPr="00045009" w14:paraId="22A8D1D5" w14:textId="77777777" w:rsidTr="00B91FB9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9F0F251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Pozycja kultury w krajach niemieckojęzycznych w aspekcie światopoglądowym, komercyjnym i turystycznym. Kulturoznawczy zwrot w humanistyce: sztuka i jej współczesna rola, media: film, serial, książka, nowe media. Polityka kulturalna jako element polityki historycznej</w:t>
            </w:r>
          </w:p>
          <w:p w14:paraId="4B8CBA02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Instytucje kultury w krajach niemieckojęzycznych. Ministerstwa kultury, fundacje prywatne i partyjne, festiwale filmowe i teatralne, nagrody artystyczne, domy pracy twórczej, uczelnie związane z kulturą, wydawnictwa.</w:t>
            </w:r>
          </w:p>
          <w:p w14:paraId="70C8BB7C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Najważniejsze debaty kulturalne w krajach niemieckojęzycznych, np. tzw. spór historyków, debata o muzeum wypędzonych, dyskusje wokół Holocaustu, spory o tzw.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woke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-Kultur i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Cancel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Cultur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, debaty wokół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genderyzmów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językowych, spory wokół wielokulturowości oraz interakcji społecznej ludzi z „tłem emigracyjnym”.</w:t>
            </w:r>
          </w:p>
          <w:p w14:paraId="5FCD7F4D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Film niemieckojęzyczny: (twórczość R.M. Fassbindera, Wernera Herzoga,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Volkera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Schloendorffa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, Michaela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Hanekego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– aspekty austriackie)</w:t>
            </w:r>
          </w:p>
          <w:p w14:paraId="6999A588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Istotne zjawiska artystyczne w obrębie literatury: Najnowsze nurty literackie: (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autobiografistyka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(G. de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Bruyn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), narracje tradycjonalistyczne (Martin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Mosebach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), narracje i poezja awangardowa – Peter Handke,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Durs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Gruenbein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), nurty teatralne (najnowsza dramaturgia, reżyserzy, sceny teatralne).</w:t>
            </w:r>
          </w:p>
          <w:p w14:paraId="46703636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Najwybitniejsze zjawiska w obrębie muzyki współczesnej (twórczość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Karlheinza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Stockhausena, Hansa Wernera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Henze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, Nicolaus A. Huber), orkiestry, festiwale muzyczne, pedagogika muzyczna, orkiestry, filharmonie.</w:t>
            </w:r>
          </w:p>
          <w:p w14:paraId="59DC8D5B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Nowsze trendy w obrębie malarstwa niemieckiego, austriackiego i szwajcarskiego (twórczość Wernera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Tuebke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Neo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Raucha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, Gerharda Richtera). Galerie, pozycja międzynarodowa, handel dziełami sztuki.</w:t>
            </w:r>
          </w:p>
          <w:p w14:paraId="7D27D0CB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Miejsce tradycji kulturalnych w pejzażu kultury krajów niemieckojęzycznych: Rola „klasyki weimarskiej” (Weimar jako kompleks kulturalny), dbałość o zabytki i pomniki (Forum Humboldtów w Berlinie, parki), stosunek do tradycji romantycznej (Muzea w Jenie i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Freies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Deutsches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Hochstift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we Frankfurcie nad Menem), stosunek do modernizmu wiedeńskiego, inscenizacje wiedeńskie, kompleks klasztoru i biblioteki St.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Gallen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w Szwajcarii.</w:t>
            </w:r>
          </w:p>
          <w:p w14:paraId="7B81FBCC" w14:textId="77777777" w:rsidR="009E7AA2" w:rsidRPr="000148A4" w:rsidRDefault="009E7AA2" w:rsidP="009E7A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Kultura masowa i popularna w krajach niemieckojęzycznych. Rola nowych mediów, komercyjna kultura filmowa (platformy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streamingowe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), telewizja, wydawnictwa masowe.</w:t>
            </w:r>
          </w:p>
          <w:p w14:paraId="44A5AB48" w14:textId="77777777" w:rsidR="009E7AA2" w:rsidRPr="00045009" w:rsidRDefault="009E7AA2" w:rsidP="00B91FB9">
            <w:pPr>
              <w:pStyle w:val="Akapitzlist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W stronę globalizmu. Czy kultura niemiecka, czy europejska i światowa?.</w:t>
            </w:r>
          </w:p>
        </w:tc>
      </w:tr>
    </w:tbl>
    <w:p w14:paraId="4186A8B4" w14:textId="77777777" w:rsidR="009E7AA2" w:rsidRPr="000148A4" w:rsidRDefault="009E7AA2" w:rsidP="009E7AA2">
      <w:pPr>
        <w:rPr>
          <w:rFonts w:ascii="Times New Roman" w:hAnsi="Times New Roman"/>
        </w:rPr>
      </w:pPr>
    </w:p>
    <w:p w14:paraId="6602D070" w14:textId="77777777" w:rsidR="009E7AA2" w:rsidRPr="000148A4" w:rsidRDefault="009E7AA2" w:rsidP="009E7AA2">
      <w:pPr>
        <w:rPr>
          <w:rFonts w:ascii="Times New Roman" w:hAnsi="Times New Roman"/>
          <w:b/>
          <w:bCs/>
        </w:rPr>
      </w:pPr>
      <w:r w:rsidRPr="000148A4">
        <w:rPr>
          <w:rFonts w:ascii="Times New Roman" w:hAnsi="Times New Roman"/>
          <w:b/>
          <w:bCs/>
        </w:rPr>
        <w:t>Literatura podstawowa: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8438"/>
      </w:tblGrid>
      <w:tr w:rsidR="009E7AA2" w:rsidRPr="000148A4" w14:paraId="2A357E8E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4ABB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ACF1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Karolak, Czesław / Wojciech Kunicki, Hubert Orłowski (2006): Dzieje kultury niemieckiej Warszawa: PWN.</w:t>
            </w:r>
          </w:p>
        </w:tc>
      </w:tr>
      <w:tr w:rsidR="009E7AA2" w:rsidRPr="000148A4" w14:paraId="22354AC5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E1BB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657" w:type="pct"/>
          </w:tcPr>
          <w:p w14:paraId="2A949C1A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Saryusz Wolska, Magdalena (red.) (2009): Pamięć zbiorowa i kulturowa.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Współczesna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perspektywa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niemiecka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Kraków: Universitas </w:t>
            </w:r>
          </w:p>
        </w:tc>
      </w:tr>
    </w:tbl>
    <w:p w14:paraId="71821951" w14:textId="77777777" w:rsidR="009E7AA2" w:rsidRPr="000148A4" w:rsidRDefault="009E7AA2" w:rsidP="009E7AA2">
      <w:pPr>
        <w:rPr>
          <w:rFonts w:ascii="Times New Roman" w:hAnsi="Times New Roman"/>
          <w:sz w:val="18"/>
          <w:szCs w:val="18"/>
        </w:rPr>
      </w:pPr>
    </w:p>
    <w:p w14:paraId="271229A5" w14:textId="77777777" w:rsidR="009E7AA2" w:rsidRPr="000148A4" w:rsidRDefault="009E7AA2" w:rsidP="009E7AA2">
      <w:pPr>
        <w:rPr>
          <w:rFonts w:ascii="Times New Roman" w:hAnsi="Times New Roman"/>
          <w:b/>
          <w:sz w:val="18"/>
          <w:szCs w:val="18"/>
        </w:rPr>
      </w:pPr>
      <w:r w:rsidRPr="000148A4">
        <w:rPr>
          <w:rFonts w:ascii="Times New Roman" w:hAnsi="Times New Roman"/>
          <w:b/>
          <w:sz w:val="18"/>
          <w:szCs w:val="18"/>
        </w:rPr>
        <w:t>Literatura uzupełniająca: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8438"/>
      </w:tblGrid>
      <w:tr w:rsidR="009E7AA2" w:rsidRPr="000148A4" w14:paraId="6920E03B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6419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0606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Chrząstowska, Bożena, Hans Dieter Zimmermann (red.) (1994): Obcowanie z wolnością. Dialogi literackie polsko-niemieckie, tł. z niem. </w:t>
            </w:r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Tadeusz Koflach, Marzena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Szczypułkowska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Poznań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/ Berlin: Nakom.</w:t>
            </w:r>
          </w:p>
        </w:tc>
      </w:tr>
      <w:tr w:rsidR="009E7AA2" w:rsidRPr="000148A4" w14:paraId="290B2464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1F49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03EC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Chrząstowska, Bożena (red.) (2001): Obcowanie z wolnością 2: dialogi literackie polsko-niemieckie, tł. z niem. Kornelia Śmigielska [et al.]. Poznań / Berlin: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Nakom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9E7AA2" w:rsidRPr="000148A4" w14:paraId="5F1D3A50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D7E3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E4D9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Kuczyński, Krzysztof A. / Ernest Kuczyński, Ernest (2006):Krajobrazy pamięci : studia z literatury i kultury Niemiec i Austrii. Wrocław : Oficyna Wydawnicza Atut, 2006.</w:t>
            </w:r>
          </w:p>
        </w:tc>
      </w:tr>
      <w:tr w:rsidR="009E7AA2" w:rsidRPr="000148A4" w14:paraId="762690A0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F4F6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82C5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Lempp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, Albrecht (red.) (1999): Partnerstwo w finansowaniu kultury : formy współpracy w ramach prywatnych i publicznych inwestycji kulturalnych w Niemczech, Austrii i w Polsce: 3-5 kwietnia 1998.  </w:t>
            </w:r>
          </w:p>
          <w:p w14:paraId="25818DB8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Kraków: Stowarzyszenie Willa Decjusza</w:t>
            </w:r>
          </w:p>
        </w:tc>
      </w:tr>
      <w:tr w:rsidR="009E7AA2" w:rsidRPr="000148A4" w14:paraId="7ADB06E8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4096" w14:textId="77777777" w:rsidR="009E7AA2" w:rsidRPr="000148A4" w:rsidRDefault="009E7AA2" w:rsidP="00B91FB9">
            <w:pPr>
              <w:rPr>
                <w:rFonts w:ascii="Times New Roman" w:hAnsi="Times New Roman"/>
              </w:rPr>
            </w:pPr>
            <w:r w:rsidRPr="000148A4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9B14" w14:textId="77777777" w:rsidR="009E7AA2" w:rsidRPr="000148A4" w:rsidRDefault="009E7AA2" w:rsidP="00B91FB9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Aktualne artykuły prasowe,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pocasty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o tematyce związanej z problematyka wykładu</w:t>
            </w:r>
          </w:p>
        </w:tc>
      </w:tr>
    </w:tbl>
    <w:p w14:paraId="4303A65D" w14:textId="77777777" w:rsidR="009E7AA2" w:rsidRDefault="009E7AA2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66BD789B" w14:textId="07221EC9" w:rsidR="009D66E3" w:rsidRPr="00A32809" w:rsidRDefault="009D66E3" w:rsidP="009D66E3">
      <w:pPr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lastRenderedPageBreak/>
        <w:t>Państwowa Akademia Nauk Stosowanych w Nysie</w:t>
      </w:r>
    </w:p>
    <w:p w14:paraId="0DC8C028" w14:textId="77777777" w:rsidR="009D66E3" w:rsidRPr="00A32809" w:rsidRDefault="009D66E3" w:rsidP="009D66E3">
      <w:pPr>
        <w:jc w:val="center"/>
        <w:rPr>
          <w:rFonts w:ascii="Times New Roman" w:hAnsi="Times New Roman"/>
          <w:b/>
        </w:rPr>
      </w:pPr>
    </w:p>
    <w:p w14:paraId="69807CF2" w14:textId="77777777" w:rsidR="009D66E3" w:rsidRPr="00A32809" w:rsidRDefault="009D66E3" w:rsidP="009D66E3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9D66E3" w:rsidRPr="00A32809" w14:paraId="2867CD48" w14:textId="77777777" w:rsidTr="00CC1AAF">
        <w:trPr>
          <w:trHeight w:val="501"/>
        </w:trPr>
        <w:tc>
          <w:tcPr>
            <w:tcW w:w="2802" w:type="dxa"/>
            <w:gridSpan w:val="4"/>
            <w:vAlign w:val="center"/>
          </w:tcPr>
          <w:p w14:paraId="01463585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D7FEE7A" w14:textId="47601DC8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Historia kultury i sztuki </w:t>
            </w:r>
            <w:r w:rsidR="00F82A18" w:rsidRPr="00A32809">
              <w:rPr>
                <w:rFonts w:ascii="Times New Roman" w:hAnsi="Times New Roman"/>
                <w:sz w:val="16"/>
                <w:szCs w:val="16"/>
              </w:rPr>
              <w:t>nowożytnej</w:t>
            </w:r>
          </w:p>
        </w:tc>
        <w:tc>
          <w:tcPr>
            <w:tcW w:w="1689" w:type="dxa"/>
            <w:gridSpan w:val="3"/>
            <w:vAlign w:val="center"/>
          </w:tcPr>
          <w:p w14:paraId="2FECC33F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90B0FBF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6E3" w:rsidRPr="00A32809" w14:paraId="6A72C4FD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313B1428" w14:textId="77777777" w:rsidR="009D66E3" w:rsidRPr="00A328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2810392" w14:textId="77777777" w:rsidR="009D66E3" w:rsidRPr="00A328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D66E3" w:rsidRPr="00A32809" w14:paraId="6F903A1E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4FFC0CA7" w14:textId="77777777" w:rsidR="009D66E3" w:rsidRPr="00A328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37E4E58" w14:textId="77777777" w:rsidR="009D66E3" w:rsidRPr="00A328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D66E3" w:rsidRPr="00A32809" w14:paraId="7F871C85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0B127AED" w14:textId="77777777" w:rsidR="009D66E3" w:rsidRPr="00A328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F028A79" w14:textId="77777777" w:rsidR="009D66E3" w:rsidRPr="00A328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9D66E3" w:rsidRPr="00A32809" w14:paraId="4A2DBD15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7D5E0EFA" w14:textId="77777777" w:rsidR="009D66E3" w:rsidRPr="00A328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C7185FB" w14:textId="77777777" w:rsidR="009D66E3" w:rsidRPr="00A328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D66E3" w:rsidRPr="00A32809" w14:paraId="50C3161D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57BBB2BB" w14:textId="77777777" w:rsidR="009D66E3" w:rsidRPr="00A328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6C4A38C" w14:textId="31E608A6" w:rsidR="009D66E3" w:rsidRPr="00A32809" w:rsidRDefault="00CF31B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9D66E3" w:rsidRPr="00A32809" w14:paraId="1E18DA48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673431B9" w14:textId="77777777" w:rsidR="009D66E3" w:rsidRPr="00A328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8646238" w14:textId="5A5D5D6E" w:rsidR="009D66E3" w:rsidRPr="00A328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</w:t>
            </w:r>
            <w:r w:rsidR="0082140E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9D66E3" w:rsidRPr="00A32809" w14:paraId="433FEDE6" w14:textId="77777777" w:rsidTr="00CC1AAF">
        <w:trPr>
          <w:trHeight w:val="395"/>
        </w:trPr>
        <w:tc>
          <w:tcPr>
            <w:tcW w:w="2808" w:type="dxa"/>
            <w:gridSpan w:val="5"/>
            <w:vAlign w:val="center"/>
          </w:tcPr>
          <w:p w14:paraId="3A7AD120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4B591B8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14A3F233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08F4466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D66E3" w:rsidRPr="00A32809" w14:paraId="26B1FAF8" w14:textId="77777777" w:rsidTr="00CC1AAF">
        <w:tc>
          <w:tcPr>
            <w:tcW w:w="1668" w:type="dxa"/>
            <w:gridSpan w:val="2"/>
            <w:vMerge w:val="restart"/>
            <w:vAlign w:val="center"/>
          </w:tcPr>
          <w:p w14:paraId="06965950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0ED13D9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21F581B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783C957" w14:textId="26237732" w:rsidR="009D66E3" w:rsidRPr="00A32809" w:rsidRDefault="0013006E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15CFFE07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75109EA" w14:textId="3DFDC082" w:rsidR="009D66E3" w:rsidRPr="00A32809" w:rsidRDefault="0013006E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0,72</w:t>
            </w:r>
          </w:p>
        </w:tc>
        <w:tc>
          <w:tcPr>
            <w:tcW w:w="1386" w:type="dxa"/>
            <w:gridSpan w:val="2"/>
            <w:vAlign w:val="center"/>
          </w:tcPr>
          <w:p w14:paraId="2AF638C4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2EC7A1D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vAlign w:val="center"/>
          </w:tcPr>
          <w:p w14:paraId="05158C3F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6E3" w:rsidRPr="00A32809" w14:paraId="2C2D37EF" w14:textId="77777777" w:rsidTr="00CC1AAF">
        <w:tc>
          <w:tcPr>
            <w:tcW w:w="1668" w:type="dxa"/>
            <w:gridSpan w:val="2"/>
            <w:vMerge/>
            <w:vAlign w:val="center"/>
          </w:tcPr>
          <w:p w14:paraId="14F5CAC5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470B6C4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32056D1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AAF730E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7DDC5D6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1FB9635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BBE4592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7FD577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B198E" w:rsidRPr="00A32809" w14:paraId="44402821" w14:textId="77777777" w:rsidTr="00CC1AAF">
        <w:trPr>
          <w:trHeight w:val="255"/>
        </w:trPr>
        <w:tc>
          <w:tcPr>
            <w:tcW w:w="1668" w:type="dxa"/>
            <w:gridSpan w:val="2"/>
            <w:vAlign w:val="center"/>
          </w:tcPr>
          <w:p w14:paraId="5DC78F7C" w14:textId="77777777" w:rsidR="002B198E" w:rsidRPr="00A32809" w:rsidRDefault="002B198E" w:rsidP="002B1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D862B6" w14:textId="2F574C56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74FB1B7" w14:textId="189FA67C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57618BE7" w14:textId="27F87A23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5440EF43" w14:textId="77777777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Zaliczenie pisemna</w:t>
            </w:r>
          </w:p>
        </w:tc>
        <w:tc>
          <w:tcPr>
            <w:tcW w:w="1034" w:type="dxa"/>
            <w:vAlign w:val="center"/>
          </w:tcPr>
          <w:p w14:paraId="5A27CF14" w14:textId="77777777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B198E" w:rsidRPr="00A32809" w14:paraId="46F4F93B" w14:textId="77777777" w:rsidTr="00CC1AAF">
        <w:trPr>
          <w:trHeight w:val="255"/>
        </w:trPr>
        <w:tc>
          <w:tcPr>
            <w:tcW w:w="1668" w:type="dxa"/>
            <w:gridSpan w:val="2"/>
            <w:vAlign w:val="center"/>
          </w:tcPr>
          <w:p w14:paraId="6C50491C" w14:textId="74A8B75F" w:rsidR="002B198E" w:rsidRPr="00A32809" w:rsidRDefault="0013006E" w:rsidP="002B1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F11B02E" w14:textId="40F28AA9" w:rsidR="002B198E" w:rsidRPr="00A32809" w:rsidRDefault="0013006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4A0BC09" w14:textId="27A00EED" w:rsidR="002B198E" w:rsidRPr="00A32809" w:rsidRDefault="0013006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655A919D" w14:textId="2DC18DAA" w:rsidR="002B198E" w:rsidRPr="00A32809" w:rsidRDefault="0013006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5E9126E6" w14:textId="77777777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Prezentacja </w:t>
            </w:r>
          </w:p>
        </w:tc>
        <w:tc>
          <w:tcPr>
            <w:tcW w:w="1034" w:type="dxa"/>
            <w:vAlign w:val="center"/>
          </w:tcPr>
          <w:p w14:paraId="018E30DB" w14:textId="77777777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B198E" w:rsidRPr="00A32809" w14:paraId="38C3956D" w14:textId="77777777" w:rsidTr="00CC1AAF">
        <w:trPr>
          <w:trHeight w:val="279"/>
        </w:trPr>
        <w:tc>
          <w:tcPr>
            <w:tcW w:w="1668" w:type="dxa"/>
            <w:gridSpan w:val="2"/>
            <w:vAlign w:val="center"/>
          </w:tcPr>
          <w:p w14:paraId="3F0A24B3" w14:textId="77777777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2ECB49" w14:textId="4AC131F2" w:rsidR="002B198E" w:rsidRPr="00A32809" w:rsidRDefault="0013006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5396458" w14:textId="34DFF78E" w:rsidR="002B198E" w:rsidRPr="00A32809" w:rsidRDefault="0013006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75CB5FFB" w14:textId="05FB5015" w:rsidR="002B198E" w:rsidRPr="00A32809" w:rsidRDefault="0013006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162E1320" w14:textId="77777777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A07EAE" w14:textId="77777777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8289AB3" w14:textId="77777777" w:rsidR="002B198E" w:rsidRPr="00A32809" w:rsidRDefault="002B198E" w:rsidP="002B198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D66E3" w:rsidRPr="00A32809" w14:paraId="598E95F7" w14:textId="77777777" w:rsidTr="00CC1AAF">
        <w:tc>
          <w:tcPr>
            <w:tcW w:w="1101" w:type="dxa"/>
            <w:vAlign w:val="center"/>
          </w:tcPr>
          <w:p w14:paraId="4248581E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C694D10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BE5AAC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7A935B4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17DFD3B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96874CF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75601C5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D66E3" w:rsidRPr="00A32809" w14:paraId="30603463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1C15CC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7D109F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6F3719D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45A634F" w14:textId="4E912CE0" w:rsidR="009D66E3" w:rsidRPr="00A32809" w:rsidRDefault="0013006E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z</w:t>
            </w:r>
            <w:r w:rsidR="00F82A18" w:rsidRPr="00A32809">
              <w:rPr>
                <w:rFonts w:ascii="Times New Roman" w:hAnsi="Times New Roman"/>
                <w:sz w:val="16"/>
                <w:szCs w:val="16"/>
              </w:rPr>
              <w:t>na przemiany kulturowe i społeczne nowożytności.</w:t>
            </w:r>
          </w:p>
        </w:tc>
        <w:tc>
          <w:tcPr>
            <w:tcW w:w="1134" w:type="dxa"/>
            <w:gridSpan w:val="2"/>
            <w:vAlign w:val="center"/>
          </w:tcPr>
          <w:p w14:paraId="7AA0AE47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014ADF2B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D66E3" w:rsidRPr="00A32809" w14:paraId="5E76F776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75C6838B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B15F12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E99299A" w14:textId="49D55635" w:rsidR="009D66E3" w:rsidRPr="00A32809" w:rsidRDefault="00F82A18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Zna strategie rozwoju kultury w kontekście historycznym.</w:t>
            </w:r>
          </w:p>
        </w:tc>
        <w:tc>
          <w:tcPr>
            <w:tcW w:w="1134" w:type="dxa"/>
            <w:gridSpan w:val="2"/>
            <w:vAlign w:val="center"/>
          </w:tcPr>
          <w:p w14:paraId="14DDE0A6" w14:textId="12A0C87B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</w:t>
            </w:r>
            <w:r w:rsidR="00F82A18" w:rsidRPr="00A3280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34" w:type="dxa"/>
            <w:vAlign w:val="center"/>
          </w:tcPr>
          <w:p w14:paraId="1F0002C5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D66E3" w:rsidRPr="00A32809" w14:paraId="63CF5CC5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500570A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17E70F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5080EC7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2BCA74" w14:textId="04748E5B" w:rsidR="009D66E3" w:rsidRPr="00A32809" w:rsidRDefault="0013006E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p</w:t>
            </w:r>
            <w:r w:rsidR="00F82A18" w:rsidRPr="00A32809">
              <w:rPr>
                <w:rFonts w:ascii="Times New Roman" w:hAnsi="Times New Roman"/>
                <w:sz w:val="16"/>
                <w:szCs w:val="16"/>
              </w:rPr>
              <w:t>otrafi analizować i interpretować dzieła kultury nowożytnej.</w:t>
            </w:r>
          </w:p>
        </w:tc>
        <w:tc>
          <w:tcPr>
            <w:tcW w:w="1134" w:type="dxa"/>
            <w:gridSpan w:val="2"/>
            <w:vAlign w:val="center"/>
          </w:tcPr>
          <w:p w14:paraId="580275AB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7168FD6E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D66E3" w:rsidRPr="00A32809" w14:paraId="636A3AF4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2526DC7E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E588F7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6C4589A" w14:textId="12E3AB84" w:rsidR="009D66E3" w:rsidRPr="00A32809" w:rsidRDefault="00F82A18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Potrafi analizować zjawiska kulturowe z wykorzystaniem podejścia interdyscyplinarnego.</w:t>
            </w:r>
          </w:p>
        </w:tc>
        <w:tc>
          <w:tcPr>
            <w:tcW w:w="1134" w:type="dxa"/>
            <w:gridSpan w:val="2"/>
            <w:vAlign w:val="center"/>
          </w:tcPr>
          <w:p w14:paraId="5587E2DC" w14:textId="74F88B46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</w:t>
            </w:r>
            <w:r w:rsidR="00F82A18" w:rsidRPr="00A3280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591706BC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D66E3" w:rsidRPr="00A32809" w14:paraId="1603C60B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D64889D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D9F768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8F51ABD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41BB5E4" w14:textId="394077C7" w:rsidR="009D66E3" w:rsidRPr="00A32809" w:rsidRDefault="00F82A18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Jest gotów do uznania znaczenia wiedzy historyczno-kulturowej.</w:t>
            </w:r>
          </w:p>
        </w:tc>
        <w:tc>
          <w:tcPr>
            <w:tcW w:w="1134" w:type="dxa"/>
            <w:gridSpan w:val="2"/>
            <w:vAlign w:val="center"/>
          </w:tcPr>
          <w:p w14:paraId="661DDDB8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22CFB948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D66E3" w:rsidRPr="00A32809" w14:paraId="3F7B8212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29D14108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B889C0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1896D48" w14:textId="01F5868E" w:rsidR="009D66E3" w:rsidRPr="00A32809" w:rsidRDefault="00F82A18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Jest gotów do uwzględniania celów prospołecznych i </w:t>
            </w:r>
            <w:proofErr w:type="spellStart"/>
            <w:r w:rsidRPr="00A32809">
              <w:rPr>
                <w:rFonts w:ascii="Times New Roman" w:hAnsi="Times New Roman"/>
                <w:sz w:val="16"/>
                <w:szCs w:val="16"/>
              </w:rPr>
              <w:t>prokulturowych</w:t>
            </w:r>
            <w:proofErr w:type="spellEnd"/>
            <w:r w:rsidRPr="00A32809">
              <w:rPr>
                <w:rFonts w:ascii="Times New Roman" w:hAnsi="Times New Roman"/>
                <w:sz w:val="16"/>
                <w:szCs w:val="16"/>
              </w:rPr>
              <w:t xml:space="preserve"> w działaniach edukacyjnych i zawodowych.</w:t>
            </w:r>
          </w:p>
        </w:tc>
        <w:tc>
          <w:tcPr>
            <w:tcW w:w="1134" w:type="dxa"/>
            <w:gridSpan w:val="2"/>
            <w:vAlign w:val="center"/>
          </w:tcPr>
          <w:p w14:paraId="20323787" w14:textId="226D52FF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</w:t>
            </w:r>
            <w:r w:rsidR="00F82A18" w:rsidRPr="00A3280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4188FDC0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0039C5C8" w14:textId="77777777" w:rsidR="009D66E3" w:rsidRPr="00A32809" w:rsidRDefault="009D66E3" w:rsidP="009D66E3">
      <w:pPr>
        <w:rPr>
          <w:rFonts w:ascii="Times New Roman" w:hAnsi="Times New Roman"/>
        </w:rPr>
      </w:pPr>
    </w:p>
    <w:p w14:paraId="436549F2" w14:textId="77777777" w:rsidR="009D66E3" w:rsidRPr="00A32809" w:rsidRDefault="009D66E3" w:rsidP="009D66E3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</w:rPr>
        <w:br w:type="page"/>
      </w:r>
      <w:r w:rsidRPr="00A32809">
        <w:rPr>
          <w:rFonts w:ascii="Times New Roman" w:hAnsi="Times New Roman"/>
          <w:b/>
        </w:rPr>
        <w:lastRenderedPageBreak/>
        <w:t>Treści kształcenia</w:t>
      </w:r>
    </w:p>
    <w:p w14:paraId="1FD29CEA" w14:textId="77777777" w:rsidR="009D66E3" w:rsidRPr="00A32809" w:rsidRDefault="009D66E3" w:rsidP="009D66E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6716"/>
      </w:tblGrid>
      <w:tr w:rsidR="00A32809" w:rsidRPr="00A32809" w14:paraId="69132CA2" w14:textId="77777777" w:rsidTr="00CC1AA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DDA7042" w14:textId="77777777" w:rsidR="009D66E3" w:rsidRPr="00A32809" w:rsidRDefault="009D66E3" w:rsidP="00CC1AA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11771B" w14:textId="77777777" w:rsidR="009D66E3" w:rsidRPr="00A32809" w:rsidRDefault="009D66E3" w:rsidP="00CC1AA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809" w:rsidRPr="00A32809" w14:paraId="03D9192E" w14:textId="77777777" w:rsidTr="00CC1AA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FA43D5D" w14:textId="77777777" w:rsidR="009D66E3" w:rsidRPr="00A328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Wykład,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AD2CB95" w14:textId="77777777" w:rsidR="009D66E3" w:rsidRPr="00A328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A32809" w:rsidRPr="00A32809" w14:paraId="4D6C9EF4" w14:textId="77777777" w:rsidTr="00CC1AAF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AA7AB8A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Tematyka zajęć</w:t>
            </w:r>
          </w:p>
        </w:tc>
      </w:tr>
      <w:tr w:rsidR="00A32809" w:rsidRPr="00A32809" w14:paraId="16768844" w14:textId="77777777" w:rsidTr="00CC1AAF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768D427" w14:textId="4E54CBD7" w:rsidR="00F82A18" w:rsidRPr="00A32809" w:rsidRDefault="009D66E3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82A18" w:rsidRPr="00A32809">
              <w:rPr>
                <w:rFonts w:ascii="Times New Roman" w:hAnsi="Times New Roman"/>
                <w:bCs/>
                <w:sz w:val="16"/>
                <w:szCs w:val="16"/>
              </w:rPr>
              <w:t>•  Czym jest kultura? Wprowadzenie dla studentów nauk ekonomicznych</w:t>
            </w:r>
          </w:p>
          <w:p w14:paraId="6B9FB2C8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Kultura wysoka i kultura codzienna; podstawowe pojęcia estetyczne.</w:t>
            </w:r>
          </w:p>
          <w:p w14:paraId="689AA1F5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Renesans – epoka nowoczesności i narodzin kapitalizmu</w:t>
            </w:r>
          </w:p>
          <w:p w14:paraId="0F442539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Nowe podejście do człowieka, mecenat bankierów florenckich (Medici), rola miast kupieckich.</w:t>
            </w:r>
          </w:p>
          <w:p w14:paraId="4454C0CA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Kultura reformacji i kontrreformacji</w:t>
            </w:r>
          </w:p>
          <w:p w14:paraId="0274F15C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Kultura wizualna w służbie ideologii religijnych; wpływ reformacji na ekonomię sztuki.</w:t>
            </w:r>
          </w:p>
          <w:p w14:paraId="5B5C0015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Barok – przepych, władza i ekspresja</w:t>
            </w:r>
          </w:p>
          <w:p w14:paraId="737BFF2B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Dwory królewskie i kultura reprezentacji; znaczenie mecenatu państwowego.</w:t>
            </w:r>
          </w:p>
          <w:p w14:paraId="76F907C8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Kultura mieszczańska i narodziny gospodarki opartej na konsumpcji</w:t>
            </w:r>
          </w:p>
          <w:p w14:paraId="4AAC8AE7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Zmiany w obyczajach, rozwój kultury materialnej.</w:t>
            </w:r>
          </w:p>
          <w:p w14:paraId="58599483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Kultura finansjery: bankierzy, kupcy, mecenasi</w:t>
            </w:r>
          </w:p>
          <w:p w14:paraId="7FA34233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Przykłady relacji pieniądza i sztuki w Europie XVI–XVIII wieku.</w:t>
            </w:r>
          </w:p>
          <w:p w14:paraId="352F8BD9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Oświecenie: początki kultury publicznej, książki, prasa, teatr</w:t>
            </w:r>
          </w:p>
          <w:p w14:paraId="7C14DE44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Rozwój instytucji kulturalnych, początki kultury masowej.</w:t>
            </w:r>
          </w:p>
          <w:p w14:paraId="479FE01F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Narodziny muzealnictwa i galerii sztuki</w:t>
            </w:r>
          </w:p>
          <w:p w14:paraId="5B65E432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Pierwsze kolekcje publiczne, nowoczesne sposoby udostępniania kultury.</w:t>
            </w:r>
          </w:p>
          <w:p w14:paraId="6EF03152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Kultura materialna i moda: co mówi ubiór o gospodarce?</w:t>
            </w:r>
          </w:p>
          <w:p w14:paraId="0FA10ADB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Sztuka i architektura jako inwestycja i manifestacja statusu społecznego</w:t>
            </w:r>
          </w:p>
          <w:p w14:paraId="302A34F9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Kultura rozrywki – od teatrów miejskich do opery dworskiej</w:t>
            </w:r>
          </w:p>
          <w:p w14:paraId="5E3EFDE3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Porcelana, luksusy i rynek dóbr luksusowych w epoce nowożytnej</w:t>
            </w:r>
          </w:p>
          <w:p w14:paraId="319EC79B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Miasto nowożytne: przestrzeń publiczna, rynek, ratusz, katedra</w:t>
            </w:r>
          </w:p>
          <w:p w14:paraId="335C4C7E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Znaczenie kultury i sztuki w budowaniu prestiżu gospodarczego miast</w:t>
            </w:r>
          </w:p>
          <w:p w14:paraId="76EF46AD" w14:textId="77777777" w:rsidR="00F82A18" w:rsidRPr="00A328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•  Podsumowanie: sztuka, kultura a gospodarka – lekcje z epoki nowożytnej</w:t>
            </w:r>
          </w:p>
          <w:p w14:paraId="7A4174C3" w14:textId="547750EF" w:rsidR="009D66E3" w:rsidRPr="00A32809" w:rsidRDefault="009D66E3" w:rsidP="009D66E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  <w:p w14:paraId="3C294631" w14:textId="77777777" w:rsidR="009D66E3" w:rsidRPr="00A32809" w:rsidRDefault="009D66E3" w:rsidP="00CC1A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5C565099" w14:textId="77777777" w:rsidR="009D66E3" w:rsidRPr="00A32809" w:rsidRDefault="009D66E3" w:rsidP="009D66E3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6713"/>
      </w:tblGrid>
      <w:tr w:rsidR="00A32809" w:rsidRPr="00A32809" w14:paraId="43E12476" w14:textId="77777777" w:rsidTr="00CC1AA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65EEAC0" w14:textId="77777777" w:rsidR="009D66E3" w:rsidRPr="00A328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60BA8B" w14:textId="77777777" w:rsidR="009D66E3" w:rsidRPr="00A328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Metody dydaktyczne</w:t>
            </w:r>
          </w:p>
        </w:tc>
      </w:tr>
      <w:tr w:rsidR="00A32809" w:rsidRPr="00A32809" w14:paraId="67D421D9" w14:textId="77777777" w:rsidTr="00CC1AA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F40A506" w14:textId="77777777" w:rsidR="009D66E3" w:rsidRPr="00A328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07AF12" w14:textId="77777777" w:rsidR="009D66E3" w:rsidRPr="00A328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prezentacja multimedialna, studia przypadków, konwersacje, realizacja projektu</w:t>
            </w:r>
          </w:p>
        </w:tc>
      </w:tr>
      <w:tr w:rsidR="00A32809" w:rsidRPr="00A32809" w14:paraId="7BFE736C" w14:textId="77777777" w:rsidTr="00CC1AAF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2379A4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Cs/>
                <w:sz w:val="16"/>
                <w:szCs w:val="16"/>
              </w:rPr>
              <w:t>Tematyka zajęć</w:t>
            </w:r>
          </w:p>
        </w:tc>
      </w:tr>
      <w:tr w:rsidR="00A32809" w:rsidRPr="00A32809" w14:paraId="41E1B8D7" w14:textId="77777777" w:rsidTr="00CC1AAF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DE54C1B" w14:textId="340A7EA5" w:rsidR="00F82A18" w:rsidRPr="00A32809" w:rsidRDefault="00F82A18" w:rsidP="00F82A18">
            <w:pPr>
              <w:pStyle w:val="NormalnyWeb"/>
              <w:rPr>
                <w:bCs/>
                <w:sz w:val="16"/>
                <w:szCs w:val="16"/>
              </w:rPr>
            </w:pPr>
            <w:r w:rsidRPr="00A32809">
              <w:rPr>
                <w:bCs/>
                <w:sz w:val="16"/>
                <w:szCs w:val="16"/>
              </w:rPr>
              <w:t>Kultura mecenatu – analiza przypadków (np. Medyceusze, Fuggerowie, Potoccy).</w:t>
            </w:r>
          </w:p>
          <w:p w14:paraId="50A56A7E" w14:textId="11A94687" w:rsidR="00F82A18" w:rsidRPr="00A32809" w:rsidRDefault="00F82A18" w:rsidP="00F82A18">
            <w:pPr>
              <w:pStyle w:val="NormalnyWeb"/>
              <w:rPr>
                <w:bCs/>
                <w:sz w:val="16"/>
                <w:szCs w:val="16"/>
              </w:rPr>
            </w:pPr>
            <w:r w:rsidRPr="00A32809">
              <w:rPr>
                <w:bCs/>
                <w:sz w:val="16"/>
                <w:szCs w:val="16"/>
              </w:rPr>
              <w:t>Kultura materialna kupiectwa: obrazy, domy, moda (przykłady z Holandii XVII w.).</w:t>
            </w:r>
          </w:p>
          <w:p w14:paraId="74F356EF" w14:textId="15108506" w:rsidR="00F82A18" w:rsidRPr="00A32809" w:rsidRDefault="00F82A18" w:rsidP="00F82A18">
            <w:pPr>
              <w:pStyle w:val="NormalnyWeb"/>
              <w:rPr>
                <w:bCs/>
                <w:sz w:val="16"/>
                <w:szCs w:val="16"/>
              </w:rPr>
            </w:pPr>
            <w:r w:rsidRPr="00A32809">
              <w:rPr>
                <w:bCs/>
                <w:sz w:val="16"/>
                <w:szCs w:val="16"/>
              </w:rPr>
              <w:t>Analiza wybranych dzieł sztuki pod kątem funkcji społeczno-ekonomicznych (np. portret korporacyjny, scena rodzajowa).</w:t>
            </w:r>
          </w:p>
          <w:p w14:paraId="365B15FF" w14:textId="6A9C6501" w:rsidR="00F82A18" w:rsidRPr="00A32809" w:rsidRDefault="00F82A18" w:rsidP="00F82A18">
            <w:pPr>
              <w:pStyle w:val="NormalnyWeb"/>
              <w:rPr>
                <w:bCs/>
                <w:sz w:val="16"/>
                <w:szCs w:val="16"/>
              </w:rPr>
            </w:pPr>
            <w:r w:rsidRPr="00A32809">
              <w:rPr>
                <w:bCs/>
                <w:sz w:val="16"/>
                <w:szCs w:val="16"/>
              </w:rPr>
              <w:t>Prezentacja wybranych zabytków architektury nowożytnej jako symboli statusu.</w:t>
            </w:r>
          </w:p>
          <w:p w14:paraId="5F67A530" w14:textId="35CC052E" w:rsidR="00F82A18" w:rsidRPr="00A32809" w:rsidRDefault="00F82A18" w:rsidP="00F82A18">
            <w:pPr>
              <w:pStyle w:val="NormalnyWeb"/>
              <w:rPr>
                <w:bCs/>
                <w:sz w:val="16"/>
                <w:szCs w:val="16"/>
              </w:rPr>
            </w:pPr>
            <w:r w:rsidRPr="00A32809">
              <w:rPr>
                <w:bCs/>
                <w:sz w:val="16"/>
                <w:szCs w:val="16"/>
              </w:rPr>
              <w:t>Kultura luksusu – studium przypadków (porcelana miśnieńska, srebra gdańskie, tapiserie francuskie).</w:t>
            </w:r>
          </w:p>
          <w:p w14:paraId="2638FC34" w14:textId="77E44012" w:rsidR="00F82A18" w:rsidRPr="00A32809" w:rsidRDefault="00F82A18" w:rsidP="00F82A18">
            <w:pPr>
              <w:pStyle w:val="NormalnyWeb"/>
              <w:rPr>
                <w:bCs/>
                <w:sz w:val="16"/>
                <w:szCs w:val="16"/>
              </w:rPr>
            </w:pPr>
            <w:r w:rsidRPr="00A32809">
              <w:rPr>
                <w:bCs/>
                <w:sz w:val="16"/>
                <w:szCs w:val="16"/>
              </w:rPr>
              <w:t>Publiczne instytucje kultury: pierwsze biblioteki, muzea, akademie.</w:t>
            </w:r>
          </w:p>
          <w:p w14:paraId="73302197" w14:textId="0A7AF8BD" w:rsidR="00F82A18" w:rsidRPr="00A32809" w:rsidRDefault="00F82A18" w:rsidP="00F82A18">
            <w:pPr>
              <w:pStyle w:val="NormalnyWeb"/>
              <w:rPr>
                <w:bCs/>
                <w:sz w:val="16"/>
                <w:szCs w:val="16"/>
              </w:rPr>
            </w:pPr>
            <w:r w:rsidRPr="00A32809">
              <w:rPr>
                <w:bCs/>
                <w:sz w:val="16"/>
                <w:szCs w:val="16"/>
              </w:rPr>
              <w:t>Sztuka a marketing: symbole bogactwa w malarstwie nowożytnym.</w:t>
            </w:r>
          </w:p>
          <w:p w14:paraId="1885A1BB" w14:textId="2AA52A6D" w:rsidR="00F82A18" w:rsidRPr="00A32809" w:rsidRDefault="00F82A18" w:rsidP="00F82A18">
            <w:pPr>
              <w:pStyle w:val="NormalnyWeb"/>
              <w:rPr>
                <w:bCs/>
                <w:sz w:val="16"/>
                <w:szCs w:val="16"/>
              </w:rPr>
            </w:pPr>
            <w:r w:rsidRPr="00A32809">
              <w:rPr>
                <w:bCs/>
                <w:sz w:val="16"/>
                <w:szCs w:val="16"/>
              </w:rPr>
              <w:t>Prezentacje studentów – wybrane zjawiska z kultury i sztuki nowożytnej z odniesieniem do gospodarki.</w:t>
            </w:r>
          </w:p>
          <w:p w14:paraId="33A7A7EB" w14:textId="77777777" w:rsidR="009D66E3" w:rsidRPr="00A32809" w:rsidRDefault="009D66E3" w:rsidP="00CC1A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0B7CDB1D" w14:textId="77777777" w:rsidR="009D66E3" w:rsidRPr="00A32809" w:rsidRDefault="009D66E3" w:rsidP="009D66E3">
      <w:pPr>
        <w:spacing w:after="0" w:line="240" w:lineRule="auto"/>
        <w:rPr>
          <w:rFonts w:ascii="Times New Roman" w:hAnsi="Times New Roman"/>
        </w:rPr>
      </w:pPr>
    </w:p>
    <w:p w14:paraId="4FEE9431" w14:textId="77777777" w:rsidR="009D66E3" w:rsidRPr="00A32809" w:rsidRDefault="009D66E3" w:rsidP="009D66E3">
      <w:pPr>
        <w:spacing w:after="0" w:line="240" w:lineRule="auto"/>
        <w:rPr>
          <w:rFonts w:ascii="Times New Roman" w:hAnsi="Times New Roman"/>
        </w:rPr>
      </w:pPr>
    </w:p>
    <w:p w14:paraId="0EB7FF89" w14:textId="77777777" w:rsidR="009D66E3" w:rsidRPr="00A32809" w:rsidRDefault="009D66E3" w:rsidP="009D66E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2809" w:rsidRPr="00A32809" w14:paraId="31328292" w14:textId="77777777" w:rsidTr="00CC1AAF">
        <w:tc>
          <w:tcPr>
            <w:tcW w:w="675" w:type="dxa"/>
          </w:tcPr>
          <w:p w14:paraId="43D2D52E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A491836" w14:textId="2029047F" w:rsidR="009D66E3" w:rsidRPr="00A32809" w:rsidRDefault="00321CA4" w:rsidP="00CC1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Ustjanowa E., </w:t>
            </w:r>
            <w:r w:rsidRPr="00A32809">
              <w:rPr>
                <w:rFonts w:ascii="Times New Roman" w:hAnsi="Times New Roman"/>
                <w:i/>
                <w:iCs/>
                <w:sz w:val="20"/>
                <w:szCs w:val="20"/>
              </w:rPr>
              <w:t>Kultura europejska epoki nowożytnej</w:t>
            </w:r>
            <w:r w:rsidRPr="00A32809">
              <w:rPr>
                <w:rFonts w:ascii="Times New Roman" w:hAnsi="Times New Roman"/>
                <w:sz w:val="20"/>
                <w:szCs w:val="20"/>
              </w:rPr>
              <w:t>, Warszawa 2018</w:t>
            </w:r>
          </w:p>
        </w:tc>
      </w:tr>
      <w:tr w:rsidR="00A32809" w:rsidRPr="00A32809" w14:paraId="584659CC" w14:textId="77777777" w:rsidTr="00CC1AAF">
        <w:tc>
          <w:tcPr>
            <w:tcW w:w="675" w:type="dxa"/>
          </w:tcPr>
          <w:p w14:paraId="79C7E24B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4414D7D" w14:textId="4489836B" w:rsidR="009D66E3" w:rsidRPr="00A32809" w:rsidRDefault="00321CA4" w:rsidP="00321CA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Burke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P., Kultura i społeczeństwo w renesansowych Włoszech, Państwowy Instytut Wydawniczy, 1991</w:t>
            </w:r>
          </w:p>
        </w:tc>
      </w:tr>
      <w:tr w:rsidR="00A32809" w:rsidRPr="00A32809" w14:paraId="68C4B4E9" w14:textId="77777777" w:rsidTr="00CC1AAF">
        <w:tc>
          <w:tcPr>
            <w:tcW w:w="675" w:type="dxa"/>
          </w:tcPr>
          <w:p w14:paraId="1DEFD974" w14:textId="77777777" w:rsidR="009D66E3" w:rsidRPr="00A328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575F1AA" w14:textId="61EF1CED" w:rsidR="009D66E3" w:rsidRPr="00A32809" w:rsidRDefault="009D66E3" w:rsidP="00CC1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5D4AA6" w14:textId="77777777" w:rsidR="009D66E3" w:rsidRPr="00A32809" w:rsidRDefault="009D66E3" w:rsidP="009D66E3">
      <w:pPr>
        <w:spacing w:after="0" w:line="240" w:lineRule="auto"/>
        <w:rPr>
          <w:rFonts w:ascii="Times New Roman" w:hAnsi="Times New Roman"/>
        </w:rPr>
      </w:pPr>
    </w:p>
    <w:p w14:paraId="5F05B3BF" w14:textId="77777777" w:rsidR="009D66E3" w:rsidRPr="00A32809" w:rsidRDefault="009D66E3" w:rsidP="009D66E3">
      <w:pPr>
        <w:spacing w:after="0" w:line="240" w:lineRule="auto"/>
        <w:rPr>
          <w:rFonts w:ascii="Times New Roman" w:hAnsi="Times New Roman"/>
        </w:rPr>
      </w:pPr>
    </w:p>
    <w:p w14:paraId="59C4C178" w14:textId="77777777" w:rsidR="0013006E" w:rsidRPr="00A32809" w:rsidRDefault="0013006E">
      <w:pPr>
        <w:spacing w:after="160" w:line="259" w:lineRule="auto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br w:type="page"/>
      </w:r>
    </w:p>
    <w:p w14:paraId="2B9A92BE" w14:textId="77777777" w:rsidR="0082140E" w:rsidRDefault="0082140E" w:rsidP="008214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Państwowa Akademia Nauk Stosowanych w Nysie</w:t>
      </w:r>
    </w:p>
    <w:p w14:paraId="63FC5BBD" w14:textId="77777777" w:rsidR="0082140E" w:rsidRDefault="0082140E" w:rsidP="0082140E">
      <w:pPr>
        <w:jc w:val="center"/>
        <w:rPr>
          <w:rFonts w:ascii="Times New Roman" w:hAnsi="Times New Roman"/>
          <w:b/>
        </w:rPr>
      </w:pPr>
    </w:p>
    <w:p w14:paraId="635854E6" w14:textId="77777777" w:rsidR="0082140E" w:rsidRDefault="0082140E" w:rsidP="0082140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82140E" w14:paraId="7227A3C9" w14:textId="77777777" w:rsidTr="004C3A22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E354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FD4F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Strategie pisania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99D7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944A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2140E" w14:paraId="4D407D76" w14:textId="77777777" w:rsidTr="004C3A2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4C1B" w14:textId="77777777" w:rsidR="0082140E" w:rsidRDefault="0082140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8BD6" w14:textId="77777777" w:rsidR="0082140E" w:rsidRDefault="0082140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2140E" w14:paraId="3FA1AB9C" w14:textId="77777777" w:rsidTr="004C3A2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0736" w14:textId="77777777" w:rsidR="0082140E" w:rsidRDefault="0082140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7950" w14:textId="77777777" w:rsidR="0082140E" w:rsidRDefault="0082140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2140E" w14:paraId="518CA7B8" w14:textId="77777777" w:rsidTr="004C3A2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4654" w14:textId="77777777" w:rsidR="0082140E" w:rsidRDefault="0082140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E95F" w14:textId="77777777" w:rsidR="0082140E" w:rsidRDefault="0082140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82140E" w14:paraId="235F1F3C" w14:textId="77777777" w:rsidTr="004C3A2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1F41" w14:textId="77777777" w:rsidR="0082140E" w:rsidRDefault="0082140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B92E" w14:textId="77777777" w:rsidR="0082140E" w:rsidRDefault="0082140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2140E" w14:paraId="6DDC9F59" w14:textId="77777777" w:rsidTr="004C3A2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0EA7" w14:textId="77777777" w:rsidR="0082140E" w:rsidRDefault="0082140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4C594" w14:textId="7730BA00" w:rsidR="0082140E" w:rsidRDefault="0082140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</w:t>
            </w:r>
            <w:r w:rsidR="009E7AA2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9E7AA2">
              <w:rPr>
                <w:rFonts w:ascii="Times New Roman" w:hAnsi="Times New Roman"/>
                <w:sz w:val="16"/>
                <w:szCs w:val="16"/>
              </w:rPr>
              <w:t>s</w:t>
            </w:r>
            <w:r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2140E" w14:paraId="074A80E1" w14:textId="77777777" w:rsidTr="004C3A2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F857" w14:textId="77777777" w:rsidR="0082140E" w:rsidRDefault="0082140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07BC" w14:textId="77777777" w:rsidR="0082140E" w:rsidRDefault="0082140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82140E" w14:paraId="0A154FB7" w14:textId="77777777" w:rsidTr="004C3A22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F973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9615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6D49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5232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2140E" w14:paraId="55082E9E" w14:textId="77777777" w:rsidTr="004C3A2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C338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2DD7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3332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F7D0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873C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C3C4" w14:textId="4CB2FA2F" w:rsidR="0082140E" w:rsidRDefault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0,72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0E2B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6AE6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ED51" w14:textId="77777777" w:rsidR="0082140E" w:rsidRDefault="0082140E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2140E" w14:paraId="5A2C6C41" w14:textId="77777777" w:rsidTr="004C3A22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3658" w14:textId="77777777" w:rsidR="0082140E" w:rsidRDefault="0082140E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AABC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9CD5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4325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63D898B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8367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BFAA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50ADE8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C3A22" w14:paraId="7E43E24C" w14:textId="77777777" w:rsidTr="004C3A2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4AF" w14:textId="77777777" w:rsidR="004C3A22" w:rsidRDefault="004C3A22" w:rsidP="004C3A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1" w:type="dxa"/>
            <w:vAlign w:val="center"/>
            <w:hideMark/>
          </w:tcPr>
          <w:p w14:paraId="7BEEFD10" w14:textId="452A2F2D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1A6F59CF" w14:textId="5F09D14C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1" w:type="dxa"/>
            <w:vAlign w:val="center"/>
            <w:hideMark/>
          </w:tcPr>
          <w:p w14:paraId="3CD50B94" w14:textId="591ECDE5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FB24" w14:textId="7777777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Pisemna praca projektowa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46DC4" w14:textId="7777777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C3A22" w14:paraId="5B1A44EF" w14:textId="77777777" w:rsidTr="004C3A22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859C" w14:textId="77777777" w:rsidR="004C3A22" w:rsidRDefault="004C3A22" w:rsidP="004C3A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1" w:type="dxa"/>
            <w:vAlign w:val="center"/>
            <w:hideMark/>
          </w:tcPr>
          <w:p w14:paraId="720B58DB" w14:textId="291FAA48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385CC9B0" w14:textId="72A7D858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1" w:type="dxa"/>
            <w:vAlign w:val="center"/>
            <w:hideMark/>
          </w:tcPr>
          <w:p w14:paraId="5AB22FCA" w14:textId="6DA440FD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43D6" w14:textId="7777777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07FD" w14:textId="7777777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3A22" w14:paraId="719D0CE4" w14:textId="77777777" w:rsidTr="004C3A22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69D5" w14:textId="7777777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vAlign w:val="center"/>
            <w:hideMark/>
          </w:tcPr>
          <w:p w14:paraId="5E8FBE29" w14:textId="239F566D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4B7F040F" w14:textId="0B44F62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1" w:type="dxa"/>
            <w:vAlign w:val="center"/>
            <w:hideMark/>
          </w:tcPr>
          <w:p w14:paraId="62CB9321" w14:textId="7D9D983D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5778" w14:textId="7777777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6173" w14:textId="7777777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3DDD" w14:textId="77777777" w:rsidR="004C3A22" w:rsidRDefault="004C3A22" w:rsidP="004C3A2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2140E" w14:paraId="27F53C23" w14:textId="77777777" w:rsidTr="004C3A22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7D37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8086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034A7B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4D1431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8EE4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9AAB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63CB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2140E" w14:paraId="5D62622C" w14:textId="77777777" w:rsidTr="004C3A2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D8F2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5F614D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B951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612F2" w14:textId="77777777" w:rsidR="0082140E" w:rsidRDefault="008214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 historyczne i kulturowe uwarunkowania stylów pisania i rozwój form tekstowych; rozumie, jak zmieniały się strategie tworzenia tekstów w różnych epokach i kontekstach kulturowych.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A270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51F7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82140E" w14:paraId="4031E6F8" w14:textId="77777777" w:rsidTr="004C3A2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D0C20" w14:textId="77777777" w:rsidR="0082140E" w:rsidRDefault="0082140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EECE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441B" w14:textId="77777777" w:rsidR="0082140E" w:rsidRDefault="008214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 strategie tworzenia tekstów w kontekście dydaktycznym i akademickim, w tym podejścia psychologiczne i metodyczne wspierające rozwój umiejętności pisania.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58F88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386F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82140E" w14:paraId="65DE168C" w14:textId="77777777" w:rsidTr="004C3A2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A078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F6F668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D351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949B" w14:textId="77777777" w:rsidR="0082140E" w:rsidRDefault="008214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analizować różne typy tekstów (akademickie, publicystyczne, literackie) pod kątem struktury, języka i strategii pisarskich, wykorzystując wiedzę interdyscyplinarną.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D168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471E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2140E" w14:paraId="2A7DDA64" w14:textId="77777777" w:rsidTr="004C3A2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F219" w14:textId="77777777" w:rsidR="0082140E" w:rsidRDefault="0082140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5883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729A" w14:textId="77777777" w:rsidR="0082140E" w:rsidRDefault="008214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badać proces pisania z perspektywy kognitywnej, psychologicznej,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socjokulturowej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 dydaktycznej; uwzględnia wpływ emocji, motywacji i kontekstu kulturowego na jakość tekstu.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C760F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D785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82140E" w14:paraId="434267C9" w14:textId="77777777" w:rsidTr="004C3A2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656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0A0A14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143A9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6C2F" w14:textId="77777777" w:rsidR="0082140E" w:rsidRDefault="008214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Uwydatnienie"/>
                <w:sz w:val="18"/>
                <w:szCs w:val="18"/>
              </w:rPr>
              <w:t>Docenia rolę wiedzy kontekstowej i kulturowej w procesie tworzenia tekstów oraz w pisaniu akademickim i zawodowym.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1A9F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0D8B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2140E" w14:paraId="4B6F8092" w14:textId="77777777" w:rsidTr="004C3A2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5F23" w14:textId="77777777" w:rsidR="0082140E" w:rsidRDefault="0082140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A8BF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517F" w14:textId="77777777" w:rsidR="0082140E" w:rsidRDefault="008214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Stosuje strategie pisania w sposób odpowiedzialny i etyczny, uwzględniając cele edukacyjne, zawodowe i komunikacyjne; potrafi korzystać z feedbacku i portfolio w doskonaleniu własnych tekstów.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35220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5910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FA43F01" w14:textId="77777777" w:rsidR="0082140E" w:rsidRDefault="0082140E" w:rsidP="0082140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p w14:paraId="2B11B44C" w14:textId="77777777" w:rsidR="0082140E" w:rsidRDefault="0082140E" w:rsidP="0082140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05"/>
      </w:tblGrid>
      <w:tr w:rsidR="0082140E" w14:paraId="4A472CAF" w14:textId="7777777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13EA485" w14:textId="77777777" w:rsidR="0082140E" w:rsidRDefault="0082140E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B3A6526" w14:textId="77777777" w:rsidR="0082140E" w:rsidRDefault="0082140E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2140E" w14:paraId="6A7297A2" w14:textId="7777777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78A1329" w14:textId="77777777" w:rsidR="0082140E" w:rsidRDefault="0082140E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Wykład/Projekt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70DE0B6" w14:textId="77777777" w:rsidR="0082140E" w:rsidRDefault="0082140E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82140E" w14:paraId="51EB7A8E" w14:textId="77777777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93002E2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Tematyka zajęć</w:t>
            </w:r>
          </w:p>
        </w:tc>
      </w:tr>
      <w:tr w:rsidR="0082140E" w14:paraId="7F3ED391" w14:textId="77777777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1C98D59" w14:textId="77777777" w:rsidR="0082140E" w:rsidRDefault="0082140E">
            <w:pPr>
              <w:pStyle w:val="NormalnyWeb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Proces pisania</w:t>
            </w:r>
          </w:p>
          <w:p w14:paraId="3C408186" w14:textId="77777777" w:rsidR="0082140E" w:rsidRDefault="0082140E">
            <w:pPr>
              <w:pStyle w:val="NormalnyWeb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· Psychologiczne i dydaktyczne modele pisania</w:t>
            </w:r>
          </w:p>
          <w:p w14:paraId="11B5C4A1" w14:textId="77777777" w:rsidR="0082140E" w:rsidRDefault="0082140E">
            <w:pPr>
              <w:pStyle w:val="NormalnyWeb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· Strategie tworzenia tekstu</w:t>
            </w:r>
          </w:p>
          <w:p w14:paraId="05450AE4" w14:textId="77777777" w:rsidR="0082140E" w:rsidRDefault="0082140E">
            <w:pPr>
              <w:pStyle w:val="NormalnyWeb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· Rola kognicji i rola emocji w procesie pisania</w:t>
            </w:r>
          </w:p>
          <w:p w14:paraId="44BF7B5C" w14:textId="77777777" w:rsidR="0082140E" w:rsidRDefault="0082140E">
            <w:pPr>
              <w:pStyle w:val="NormalnyWeb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· Metody wspierania procesu pisania</w:t>
            </w:r>
          </w:p>
          <w:p w14:paraId="00EC4A8C" w14:textId="77777777" w:rsidR="0082140E" w:rsidRDefault="0082140E">
            <w:pPr>
              <w:pStyle w:val="NormalnyWeb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· Peer Feedback w pisaniu</w:t>
            </w:r>
          </w:p>
          <w:p w14:paraId="03F49356" w14:textId="77777777" w:rsidR="0082140E" w:rsidRDefault="0082140E">
            <w:pPr>
              <w:pStyle w:val="NormalnyWeb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· Pisanie akademickie</w:t>
            </w:r>
          </w:p>
          <w:p w14:paraId="58C4FFBE" w14:textId="77777777" w:rsidR="0082140E" w:rsidRDefault="0082140E">
            <w:pPr>
              <w:pStyle w:val="NormalnyWeb"/>
              <w:spacing w:before="0" w:beforeAutospacing="0" w:after="0" w:afterAutospacing="0"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· Rola portfolio w projektach</w:t>
            </w:r>
          </w:p>
          <w:p w14:paraId="1893F586" w14:textId="77777777" w:rsidR="0082140E" w:rsidRDefault="008214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2847633B" w14:textId="77777777" w:rsidR="0082140E" w:rsidRDefault="0082140E" w:rsidP="0082140E">
      <w:pPr>
        <w:spacing w:after="0" w:line="240" w:lineRule="auto"/>
        <w:rPr>
          <w:rFonts w:ascii="Times New Roman" w:hAnsi="Times New Roman"/>
        </w:rPr>
      </w:pPr>
    </w:p>
    <w:p w14:paraId="55B68428" w14:textId="77777777" w:rsidR="0082140E" w:rsidRDefault="0082140E" w:rsidP="0082140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2140E" w14:paraId="7A38333B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D570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FA89" w14:textId="77777777" w:rsidR="0082140E" w:rsidRDefault="008214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Lipińska E., Kształcenie umiejętności pisania w dydaktyce,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Universitas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2023</w:t>
            </w:r>
          </w:p>
        </w:tc>
      </w:tr>
      <w:tr w:rsidR="0082140E" w14:paraId="6AB16C80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259FD" w14:textId="77777777" w:rsidR="0082140E" w:rsidRDefault="00821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2CFB" w14:textId="77777777" w:rsidR="0082140E" w:rsidRDefault="0082140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Dragan M., Terapia przez pisanie., WUJ 2018</w:t>
            </w:r>
          </w:p>
        </w:tc>
      </w:tr>
    </w:tbl>
    <w:p w14:paraId="7C3BEEC2" w14:textId="0685E592" w:rsidR="005E57BC" w:rsidRPr="00A32809" w:rsidRDefault="005E57BC" w:rsidP="005E57BC">
      <w:pPr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lastRenderedPageBreak/>
        <w:t>Państwowa Akademia Nauk Stosowanych w Nysie</w:t>
      </w:r>
      <w:bookmarkEnd w:id="0"/>
    </w:p>
    <w:p w14:paraId="397547DA" w14:textId="77777777" w:rsidR="003934AC" w:rsidRPr="00A32809" w:rsidRDefault="003934AC" w:rsidP="003934AC">
      <w:pPr>
        <w:jc w:val="center"/>
        <w:rPr>
          <w:rFonts w:ascii="Times New Roman" w:hAnsi="Times New Roman"/>
          <w:b/>
        </w:rPr>
      </w:pPr>
    </w:p>
    <w:p w14:paraId="635247DE" w14:textId="77777777" w:rsidR="003934AC" w:rsidRPr="00A32809" w:rsidRDefault="003934AC" w:rsidP="003934AC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425"/>
        <w:gridCol w:w="993"/>
        <w:gridCol w:w="235"/>
        <w:gridCol w:w="303"/>
        <w:gridCol w:w="709"/>
        <w:gridCol w:w="677"/>
        <w:gridCol w:w="457"/>
        <w:gridCol w:w="1034"/>
      </w:tblGrid>
      <w:tr w:rsidR="007E5B7E" w:rsidRPr="00A32809" w14:paraId="1EEA2C89" w14:textId="77777777" w:rsidTr="00804DF7">
        <w:trPr>
          <w:trHeight w:val="501"/>
        </w:trPr>
        <w:tc>
          <w:tcPr>
            <w:tcW w:w="2802" w:type="dxa"/>
            <w:gridSpan w:val="4"/>
            <w:vAlign w:val="center"/>
          </w:tcPr>
          <w:p w14:paraId="669BE909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647F2DD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Prawo finansowe i podatkowe</w:t>
            </w:r>
          </w:p>
        </w:tc>
        <w:tc>
          <w:tcPr>
            <w:tcW w:w="1689" w:type="dxa"/>
            <w:gridSpan w:val="3"/>
            <w:vAlign w:val="center"/>
          </w:tcPr>
          <w:p w14:paraId="113CADAD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FDF91D3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5B7E" w:rsidRPr="00A32809" w14:paraId="62E9DA1F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18BB584B" w14:textId="77777777" w:rsidR="003934AC" w:rsidRPr="00A328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636E486" w14:textId="77777777" w:rsidR="003934AC" w:rsidRPr="00A328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E5B7E" w:rsidRPr="00A32809" w14:paraId="033BA013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4061B140" w14:textId="77777777" w:rsidR="003934AC" w:rsidRPr="00A328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ED9C3DB" w14:textId="77777777" w:rsidR="003934AC" w:rsidRPr="00A328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5B7E" w:rsidRPr="00A32809" w14:paraId="2E9B08C8" w14:textId="77777777" w:rsidTr="00804DF7">
        <w:trPr>
          <w:trHeight w:val="251"/>
        </w:trPr>
        <w:tc>
          <w:tcPr>
            <w:tcW w:w="2802" w:type="dxa"/>
            <w:gridSpan w:val="4"/>
            <w:vAlign w:val="center"/>
          </w:tcPr>
          <w:p w14:paraId="2178A197" w14:textId="77777777" w:rsidR="003934AC" w:rsidRPr="00A328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BDBE989" w14:textId="77777777" w:rsidR="003934AC" w:rsidRPr="00A328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E5B7E" w:rsidRPr="00A32809" w14:paraId="7E975286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0CACBC99" w14:textId="77777777" w:rsidR="003934AC" w:rsidRPr="00A328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9CBE830" w14:textId="77777777" w:rsidR="003934AC" w:rsidRPr="00A328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E5B7E" w:rsidRPr="00A32809" w14:paraId="5EBB31F5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0E45DDC3" w14:textId="77777777" w:rsidR="003934AC" w:rsidRPr="00A328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95937B7" w14:textId="513E2804" w:rsidR="003934AC" w:rsidRPr="00A32809" w:rsidRDefault="00CF31B3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E5B7E" w:rsidRPr="00A32809" w14:paraId="055758A3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4E7872F9" w14:textId="77777777" w:rsidR="003934AC" w:rsidRPr="00A328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DDF94AB" w14:textId="77777777" w:rsidR="003934AC" w:rsidRPr="00A328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7E5B7E" w:rsidRPr="00A32809" w14:paraId="7C306B98" w14:textId="77777777" w:rsidTr="00804DF7">
        <w:trPr>
          <w:trHeight w:val="395"/>
        </w:trPr>
        <w:tc>
          <w:tcPr>
            <w:tcW w:w="2808" w:type="dxa"/>
            <w:gridSpan w:val="5"/>
            <w:vAlign w:val="center"/>
          </w:tcPr>
          <w:p w14:paraId="02F02A14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771937C" w14:textId="1C82CB04" w:rsidR="003934AC" w:rsidRPr="00A32809" w:rsidRDefault="003934AC" w:rsidP="002463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Egzamin</w:t>
            </w:r>
            <w:r w:rsidR="0087478A" w:rsidRPr="00A32809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4691" w:type="dxa"/>
            <w:gridSpan w:val="8"/>
            <w:vAlign w:val="center"/>
          </w:tcPr>
          <w:p w14:paraId="1B33C51B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C1D541B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E5B7E" w:rsidRPr="00A32809" w14:paraId="208E5316" w14:textId="77777777" w:rsidTr="00435F78">
        <w:tc>
          <w:tcPr>
            <w:tcW w:w="1668" w:type="dxa"/>
            <w:gridSpan w:val="2"/>
            <w:vMerge w:val="restart"/>
            <w:vAlign w:val="center"/>
          </w:tcPr>
          <w:p w14:paraId="689C939D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9D7CF5E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473B211D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427238D1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14:paraId="32FA7741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8" w:type="dxa"/>
            <w:gridSpan w:val="2"/>
            <w:vAlign w:val="center"/>
          </w:tcPr>
          <w:p w14:paraId="4DBDBD79" w14:textId="26C0AFD4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1,</w:t>
            </w:r>
            <w:r w:rsidR="002B198E" w:rsidRPr="00A3280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386" w:type="dxa"/>
            <w:gridSpan w:val="2"/>
            <w:vAlign w:val="center"/>
          </w:tcPr>
          <w:p w14:paraId="031AA207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FC69C91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1713F17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5B7E" w:rsidRPr="00A32809" w14:paraId="57347368" w14:textId="77777777" w:rsidTr="00804DF7">
        <w:tc>
          <w:tcPr>
            <w:tcW w:w="1668" w:type="dxa"/>
            <w:gridSpan w:val="2"/>
            <w:vMerge/>
            <w:vAlign w:val="center"/>
          </w:tcPr>
          <w:p w14:paraId="0F16450B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636680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4601C7B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6318EAD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63B3D38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9A853EE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9A888FB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9BF5E1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E5B7E" w:rsidRPr="00A32809" w14:paraId="07935486" w14:textId="77777777" w:rsidTr="00804DF7">
        <w:trPr>
          <w:trHeight w:val="255"/>
        </w:trPr>
        <w:tc>
          <w:tcPr>
            <w:tcW w:w="1668" w:type="dxa"/>
            <w:gridSpan w:val="2"/>
            <w:vAlign w:val="center"/>
          </w:tcPr>
          <w:p w14:paraId="123C3F3E" w14:textId="77777777" w:rsidR="003934AC" w:rsidRPr="00A328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C52E007" w14:textId="081F6CE3" w:rsidR="003934AC" w:rsidRPr="00A32809" w:rsidRDefault="002B198E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0269305B" w14:textId="0F603D40" w:rsidR="003934AC" w:rsidRPr="00A32809" w:rsidRDefault="002B198E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000" w:type="dxa"/>
            <w:vAlign w:val="center"/>
          </w:tcPr>
          <w:p w14:paraId="1870D54C" w14:textId="39932C48" w:rsidR="003934AC" w:rsidRPr="00A32809" w:rsidRDefault="002B198E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3BB38DF8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25A26E7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5B7E" w:rsidRPr="00A32809" w14:paraId="219EB60B" w14:textId="77777777" w:rsidTr="00804DF7">
        <w:trPr>
          <w:trHeight w:val="255"/>
        </w:trPr>
        <w:tc>
          <w:tcPr>
            <w:tcW w:w="1668" w:type="dxa"/>
            <w:gridSpan w:val="2"/>
            <w:vAlign w:val="center"/>
          </w:tcPr>
          <w:p w14:paraId="3A1E3BAC" w14:textId="77777777" w:rsidR="003934AC" w:rsidRPr="00A328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4E408A8" w14:textId="381B4467" w:rsidR="003934AC" w:rsidRPr="00A32809" w:rsidRDefault="002379D6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2B2CE056" w14:textId="1B074C4E" w:rsidR="003934AC" w:rsidRPr="00A32809" w:rsidRDefault="0013006E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000" w:type="dxa"/>
            <w:vAlign w:val="center"/>
          </w:tcPr>
          <w:p w14:paraId="73A70BC5" w14:textId="38969E90" w:rsidR="003934AC" w:rsidRPr="00A32809" w:rsidRDefault="0013006E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6A7B7E2C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Zaliczenie na ocenę. Warunkiem zaliczenia jest obecność na zajęciach oraz test pisemny sprawdzający nabytą przez studenta wiedzę  </w:t>
            </w:r>
          </w:p>
        </w:tc>
        <w:tc>
          <w:tcPr>
            <w:tcW w:w="1034" w:type="dxa"/>
            <w:vAlign w:val="center"/>
          </w:tcPr>
          <w:p w14:paraId="1EA456B2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7E5B7E" w:rsidRPr="00A32809" w14:paraId="70950D07" w14:textId="77777777" w:rsidTr="00804DF7">
        <w:trPr>
          <w:trHeight w:val="255"/>
        </w:trPr>
        <w:tc>
          <w:tcPr>
            <w:tcW w:w="1668" w:type="dxa"/>
            <w:gridSpan w:val="2"/>
            <w:vAlign w:val="center"/>
          </w:tcPr>
          <w:p w14:paraId="60BA937E" w14:textId="77777777" w:rsidR="003934AC" w:rsidRPr="00A328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0B93E42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D9662FD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D6044DF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13F0B5B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Egzamin pisemny  na ocenę. Warunkiem  zaliczenia jest uprzednie pozytywne zaliczenie ćwiczeń   </w:t>
            </w:r>
          </w:p>
        </w:tc>
        <w:tc>
          <w:tcPr>
            <w:tcW w:w="1034" w:type="dxa"/>
            <w:vAlign w:val="center"/>
          </w:tcPr>
          <w:p w14:paraId="7AA394EC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7E5B7E" w:rsidRPr="00A32809" w14:paraId="5ABDEAEC" w14:textId="77777777" w:rsidTr="00804DF7">
        <w:trPr>
          <w:trHeight w:val="279"/>
        </w:trPr>
        <w:tc>
          <w:tcPr>
            <w:tcW w:w="1668" w:type="dxa"/>
            <w:gridSpan w:val="2"/>
            <w:vAlign w:val="center"/>
          </w:tcPr>
          <w:p w14:paraId="2121C9F2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84CFAE5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2C41DC97" w14:textId="2B055A01" w:rsidR="003934AC" w:rsidRPr="00A32809" w:rsidRDefault="0013006E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000" w:type="dxa"/>
            <w:vAlign w:val="center"/>
          </w:tcPr>
          <w:p w14:paraId="75B84593" w14:textId="29867061" w:rsidR="003934AC" w:rsidRPr="00A32809" w:rsidRDefault="0013006E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557" w:type="dxa"/>
            <w:gridSpan w:val="6"/>
            <w:vAlign w:val="center"/>
          </w:tcPr>
          <w:p w14:paraId="39520580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A9C4F6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DF5D373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7E5B7E" w:rsidRPr="00A32809" w14:paraId="66C41FC6" w14:textId="77777777" w:rsidTr="00804DF7">
        <w:tc>
          <w:tcPr>
            <w:tcW w:w="1101" w:type="dxa"/>
            <w:vAlign w:val="center"/>
          </w:tcPr>
          <w:p w14:paraId="42EA3B39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EEECB3B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F761E4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27317EF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469F6D4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02EF60A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4A19B00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E5B7E" w:rsidRPr="00A32809" w14:paraId="5CD8F5A7" w14:textId="77777777" w:rsidTr="00804DF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D03CFD1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483314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ADC8245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7E8281" w14:textId="00FD1B82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484049" w:rsidRPr="00A32809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 xml:space="preserve"> stopniu prawo finansowe i podatkowe</w:t>
            </w:r>
          </w:p>
        </w:tc>
        <w:tc>
          <w:tcPr>
            <w:tcW w:w="1134" w:type="dxa"/>
            <w:gridSpan w:val="2"/>
            <w:vAlign w:val="center"/>
          </w:tcPr>
          <w:p w14:paraId="28618F5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K_W04  </w:t>
            </w:r>
          </w:p>
        </w:tc>
        <w:tc>
          <w:tcPr>
            <w:tcW w:w="1034" w:type="dxa"/>
            <w:vAlign w:val="center"/>
          </w:tcPr>
          <w:p w14:paraId="41C5D068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A32809" w14:paraId="0ACEC446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0A54F9A3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F9A041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B85C6BD" w14:textId="797A79AB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484049" w:rsidRPr="00A32809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stopniu  i rozumie relacje między systemem finansowym a realną sferą gospodarki </w:t>
            </w:r>
          </w:p>
        </w:tc>
        <w:tc>
          <w:tcPr>
            <w:tcW w:w="1134" w:type="dxa"/>
            <w:gridSpan w:val="2"/>
            <w:vAlign w:val="center"/>
          </w:tcPr>
          <w:p w14:paraId="76261480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2DED7C85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A32809" w14:paraId="71FF1F67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394C6F9F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62F776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3BC3566" w14:textId="6A9A86A3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Ma pogłębioną wiedzę   w zakresie funkcjonowania rynku finansowego i jego instrumentów w tym nowoczesnych instrumentów finansowania działalności gospodarczej </w:t>
            </w:r>
          </w:p>
        </w:tc>
        <w:tc>
          <w:tcPr>
            <w:tcW w:w="1134" w:type="dxa"/>
            <w:gridSpan w:val="2"/>
            <w:vAlign w:val="center"/>
          </w:tcPr>
          <w:p w14:paraId="06594121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292455DF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7E5B7E" w:rsidRPr="00A32809" w14:paraId="25C84D41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6364B8FD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19A471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4C6576C" w14:textId="2A074930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484049" w:rsidRPr="00A32809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stopniu  i rozumie procesy toczące się w gospodarce i rynku kapitałowym</w:t>
            </w:r>
          </w:p>
        </w:tc>
        <w:tc>
          <w:tcPr>
            <w:tcW w:w="1134" w:type="dxa"/>
            <w:gridSpan w:val="2"/>
            <w:vAlign w:val="center"/>
          </w:tcPr>
          <w:p w14:paraId="381491F1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082F9DE0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7E5B7E" w:rsidRPr="00A32809" w14:paraId="41ED2EB8" w14:textId="77777777" w:rsidTr="00804DF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4876E8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064FEA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8348F3C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367D8B8" w14:textId="77777777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Posiada umiejętność  wyjaśniania przyczyn i dynamiki zjawisk finansowych w organizacji i jej otoczeniu  </w:t>
            </w:r>
          </w:p>
        </w:tc>
        <w:tc>
          <w:tcPr>
            <w:tcW w:w="1134" w:type="dxa"/>
            <w:gridSpan w:val="2"/>
            <w:vAlign w:val="center"/>
          </w:tcPr>
          <w:p w14:paraId="71F20892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6D3FC172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A32809" w14:paraId="516294A0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43262FDF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074E7C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25AC808" w14:textId="77777777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Potrafi zastosować posiadaną wiedzę  do rozwiązywania problemów praktycznych </w:t>
            </w:r>
          </w:p>
        </w:tc>
        <w:tc>
          <w:tcPr>
            <w:tcW w:w="1134" w:type="dxa"/>
            <w:gridSpan w:val="2"/>
            <w:vAlign w:val="center"/>
          </w:tcPr>
          <w:p w14:paraId="7FB8C4B4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6E5F1982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A32809" w14:paraId="19E2CE8C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4DEC9677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5532F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791F2FE" w14:textId="77777777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Potrafi wybierać źródła informacji i korzystać z nich przy rozwiązywaniu problemów zarządczych w organizacji i jej obszarach funkcjonalnych</w:t>
            </w:r>
          </w:p>
        </w:tc>
        <w:tc>
          <w:tcPr>
            <w:tcW w:w="1134" w:type="dxa"/>
            <w:gridSpan w:val="2"/>
            <w:vAlign w:val="center"/>
          </w:tcPr>
          <w:p w14:paraId="4523E75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D6FECF9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7E5B7E" w:rsidRPr="00A32809" w14:paraId="4929BE98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2D1A8C47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845B34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6ABCACE" w14:textId="77777777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Potrafi analizować zjawiska ekonomiczne, zwłaszcza w zakresie finansów i ich wpływu na funkcjonowanie organizacji </w:t>
            </w:r>
          </w:p>
        </w:tc>
        <w:tc>
          <w:tcPr>
            <w:tcW w:w="1134" w:type="dxa"/>
            <w:gridSpan w:val="2"/>
            <w:vAlign w:val="center"/>
          </w:tcPr>
          <w:p w14:paraId="40711E8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679036D9" w14:textId="295C243F" w:rsidR="00484049" w:rsidRPr="00A32809" w:rsidRDefault="00484049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2294FFE5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7E5B7E" w:rsidRPr="00A32809" w14:paraId="149BCFCC" w14:textId="77777777" w:rsidTr="00804DF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81B538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1203A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623F7FC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CED6D37" w14:textId="77777777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Rozumie i uznaje znaczenie wiedzy w rozwiązywaniu problemów</w:t>
            </w:r>
          </w:p>
        </w:tc>
        <w:tc>
          <w:tcPr>
            <w:tcW w:w="1134" w:type="dxa"/>
            <w:gridSpan w:val="2"/>
            <w:vAlign w:val="center"/>
          </w:tcPr>
          <w:p w14:paraId="1B83BBC3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27C6E715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A32809" w14:paraId="250B36FB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387F7D4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F6FC05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72F07C2" w14:textId="77777777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Jest przygotowany i rozumie sens działania na rzecz interesu społecznego </w:t>
            </w:r>
          </w:p>
        </w:tc>
        <w:tc>
          <w:tcPr>
            <w:tcW w:w="1134" w:type="dxa"/>
            <w:gridSpan w:val="2"/>
            <w:vAlign w:val="center"/>
          </w:tcPr>
          <w:p w14:paraId="4249834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193F1B68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A32809" w14:paraId="1F23C605" w14:textId="77777777" w:rsidTr="00804DF7">
        <w:trPr>
          <w:trHeight w:val="622"/>
        </w:trPr>
        <w:tc>
          <w:tcPr>
            <w:tcW w:w="1101" w:type="dxa"/>
            <w:vMerge/>
            <w:vAlign w:val="center"/>
          </w:tcPr>
          <w:p w14:paraId="3A48F8A0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76E9D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8F6B807" w14:textId="77777777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</w:t>
            </w:r>
          </w:p>
        </w:tc>
        <w:tc>
          <w:tcPr>
            <w:tcW w:w="1134" w:type="dxa"/>
            <w:gridSpan w:val="2"/>
            <w:vAlign w:val="center"/>
          </w:tcPr>
          <w:p w14:paraId="4BFE97DE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11509C0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7E5B7E" w:rsidRPr="00A32809" w14:paraId="08871738" w14:textId="77777777" w:rsidTr="00804DF7">
        <w:trPr>
          <w:trHeight w:val="255"/>
        </w:trPr>
        <w:tc>
          <w:tcPr>
            <w:tcW w:w="1101" w:type="dxa"/>
            <w:vMerge/>
          </w:tcPr>
          <w:p w14:paraId="3A707B4B" w14:textId="77777777" w:rsidR="007E5B7E" w:rsidRPr="00A32809" w:rsidRDefault="007E5B7E" w:rsidP="007E5B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836CA8C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9051402" w14:textId="77777777" w:rsidR="007E5B7E" w:rsidRPr="00A328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Jest przygotowany do ponoszenia odpowiedzialności za powierzone mu zadania w ramach wyznaczonych ról </w:t>
            </w:r>
          </w:p>
        </w:tc>
        <w:tc>
          <w:tcPr>
            <w:tcW w:w="1134" w:type="dxa"/>
            <w:gridSpan w:val="2"/>
            <w:vAlign w:val="center"/>
          </w:tcPr>
          <w:p w14:paraId="12DD5E95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182230A" w14:textId="77777777" w:rsidR="007E5B7E" w:rsidRPr="00A328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</w:tbl>
    <w:p w14:paraId="419277FD" w14:textId="77777777" w:rsidR="003934AC" w:rsidRPr="00A32809" w:rsidRDefault="003934AC" w:rsidP="003934AC">
      <w:pPr>
        <w:rPr>
          <w:rFonts w:ascii="Times New Roman" w:hAnsi="Times New Roman"/>
        </w:rPr>
      </w:pPr>
    </w:p>
    <w:p w14:paraId="2B120B0A" w14:textId="77777777" w:rsidR="003934AC" w:rsidRPr="00A32809" w:rsidRDefault="003934AC" w:rsidP="003934AC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</w:rPr>
        <w:br w:type="page"/>
      </w:r>
      <w:r w:rsidRPr="00A32809">
        <w:rPr>
          <w:rFonts w:ascii="Times New Roman" w:hAnsi="Times New Roman"/>
          <w:b/>
        </w:rPr>
        <w:lastRenderedPageBreak/>
        <w:t>Treści kształcenia</w:t>
      </w:r>
    </w:p>
    <w:p w14:paraId="6E3E4836" w14:textId="77777777" w:rsidR="003934AC" w:rsidRPr="00A32809" w:rsidRDefault="003934AC" w:rsidP="003934A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6714"/>
      </w:tblGrid>
      <w:tr w:rsidR="00A32809" w:rsidRPr="00A32809" w14:paraId="7E9161D5" w14:textId="77777777" w:rsidTr="00804DF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6527B1" w14:textId="77777777" w:rsidR="003934AC" w:rsidRPr="00A32809" w:rsidRDefault="003934AC" w:rsidP="003934A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1B096AE" w14:textId="77777777" w:rsidR="003934AC" w:rsidRPr="00A32809" w:rsidRDefault="003934AC" w:rsidP="003934A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809" w:rsidRPr="00A32809" w14:paraId="1E99C6C1" w14:textId="77777777" w:rsidTr="00804DF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63134E" w14:textId="77777777" w:rsidR="003934AC" w:rsidRPr="00A32809" w:rsidRDefault="003934AC" w:rsidP="003934A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35E8529B" w14:textId="77777777" w:rsidR="003934AC" w:rsidRPr="00A32809" w:rsidRDefault="003934AC" w:rsidP="003934A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CB5D1C9" w14:textId="77777777" w:rsidR="003934AC" w:rsidRPr="00A32809" w:rsidRDefault="003934AC" w:rsidP="003934A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Prezentacja, analiza aktów prawnych. </w:t>
            </w:r>
          </w:p>
          <w:p w14:paraId="563DDED0" w14:textId="77777777" w:rsidR="003934AC" w:rsidRPr="00A32809" w:rsidRDefault="003934AC" w:rsidP="003934A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Konwersacja, analiza przypadku i jego rozwiązanie</w:t>
            </w:r>
          </w:p>
        </w:tc>
      </w:tr>
      <w:tr w:rsidR="00A32809" w:rsidRPr="00A32809" w14:paraId="6F4525D6" w14:textId="77777777" w:rsidTr="00804DF7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C6A90E4" w14:textId="77777777" w:rsidR="003934AC" w:rsidRPr="00A328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32809" w:rsidRPr="00A32809" w14:paraId="0DA8644B" w14:textId="77777777" w:rsidTr="00CF389C">
        <w:trPr>
          <w:trHeight w:val="254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34D3A7" w14:textId="742D0EE4" w:rsidR="003934AC" w:rsidRPr="00A32809" w:rsidRDefault="003934AC" w:rsidP="00393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Pojęcie finansów i prawa finansowego. Charakterystyka prawa finansowania i jego źródła. Adresaci prawa finansowego. Pojęcie finansów publicznych. Budżet państwa jego funkcje i zadania. Wydatki i dochody budżetu państwa. Budżet jednostek samorządu terytorialnego – gminy, powiatu i województwa. Źródła finansowania jednostek samorządu terytorialnego. Zasady prawa podatkowego. </w:t>
            </w:r>
            <w:proofErr w:type="spellStart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Pojecie</w:t>
            </w:r>
            <w:proofErr w:type="spellEnd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 podatku i jego funkcje. Podatnicy i płatnicy podatków. Pojęcie i rodzaje systemu podatkowego. Podatki bezpośrednie i pośrednie. Podatek dochodowy od osób fizycznych jego charakterystyka.  Podatek dochodowy od osób prawnych i jego charakterystyka. Podatek od towarów i usług i jego charakterystyka. Podatek od spadków i darowizn i jego charakterystyka. Podatek od czynności cywilnoprawnych i jego charakterystyka. Podatek rolny i leśny i ich charakterystyka. Podatek od nieruchomości i jego charakterystyka. Podatek akcyzowy oraz podatek od gier i ich charakterystyka. Podatki i opłaty lokalne. Odpowiedzialność za zobowiązania podatkowe, terminy płatności podatków.  Prawo i postępowanie karne skarbowe. Rodzaje przestępstw i wykroczeń skarbowych.   </w:t>
            </w:r>
          </w:p>
        </w:tc>
      </w:tr>
    </w:tbl>
    <w:p w14:paraId="101C54AF" w14:textId="77777777" w:rsidR="003934AC" w:rsidRPr="00A32809" w:rsidRDefault="003934AC" w:rsidP="003934AC">
      <w:pPr>
        <w:spacing w:after="0" w:line="240" w:lineRule="auto"/>
        <w:rPr>
          <w:rFonts w:ascii="Times New Roman" w:hAnsi="Times New Roman"/>
        </w:rPr>
      </w:pPr>
    </w:p>
    <w:p w14:paraId="29E98356" w14:textId="77777777" w:rsidR="003934AC" w:rsidRPr="00A32809" w:rsidRDefault="003934AC" w:rsidP="003934AC">
      <w:pPr>
        <w:spacing w:after="0" w:line="240" w:lineRule="auto"/>
        <w:rPr>
          <w:rFonts w:ascii="Times New Roman" w:hAnsi="Times New Roman"/>
        </w:rPr>
      </w:pPr>
    </w:p>
    <w:p w14:paraId="15068D77" w14:textId="77777777" w:rsidR="0087478A" w:rsidRPr="00A32809" w:rsidRDefault="0087478A" w:rsidP="008747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2809" w:rsidRPr="00A32809" w14:paraId="5E6ECAD0" w14:textId="77777777" w:rsidTr="004B5617">
        <w:tc>
          <w:tcPr>
            <w:tcW w:w="668" w:type="dxa"/>
          </w:tcPr>
          <w:p w14:paraId="376DBF16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084872F5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Majchrzycka-Guzowska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A.,  Finanse i prawo finansowe, Wolters Kluwer , Warszawa 2019.</w:t>
            </w:r>
          </w:p>
        </w:tc>
      </w:tr>
      <w:tr w:rsidR="00A32809" w:rsidRPr="00A32809" w14:paraId="00440FDA" w14:textId="77777777" w:rsidTr="004B5617">
        <w:tc>
          <w:tcPr>
            <w:tcW w:w="668" w:type="dxa"/>
          </w:tcPr>
          <w:p w14:paraId="5B67750A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2B01D48E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Gomułowicz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Maczyński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D., Podatki i prawo podatkowe,  Wolters Kluwer , Warszawa 2016.</w:t>
            </w:r>
          </w:p>
        </w:tc>
      </w:tr>
      <w:tr w:rsidR="00A32809" w:rsidRPr="00A32809" w14:paraId="53BBF2B8" w14:textId="77777777" w:rsidTr="004B5617">
        <w:tc>
          <w:tcPr>
            <w:tcW w:w="668" w:type="dxa"/>
          </w:tcPr>
          <w:p w14:paraId="4E20BD84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591347F2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Drwiłło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A. (red.), Podstawy finansów i prawa finansowego,  Wolters Kluwer , Warszawa 2018.</w:t>
            </w:r>
          </w:p>
        </w:tc>
      </w:tr>
    </w:tbl>
    <w:p w14:paraId="6C5B5495" w14:textId="77777777" w:rsidR="0087478A" w:rsidRPr="00A32809" w:rsidRDefault="0087478A" w:rsidP="0087478A">
      <w:pPr>
        <w:spacing w:after="0" w:line="240" w:lineRule="auto"/>
        <w:rPr>
          <w:rFonts w:ascii="Times New Roman" w:hAnsi="Times New Roman"/>
        </w:rPr>
      </w:pPr>
    </w:p>
    <w:p w14:paraId="06C8CCDF" w14:textId="77777777" w:rsidR="0087478A" w:rsidRPr="00A32809" w:rsidRDefault="0087478A" w:rsidP="0087478A">
      <w:pPr>
        <w:spacing w:after="0" w:line="240" w:lineRule="auto"/>
        <w:rPr>
          <w:rFonts w:ascii="Times New Roman" w:hAnsi="Times New Roman"/>
        </w:rPr>
      </w:pPr>
    </w:p>
    <w:p w14:paraId="60683A7C" w14:textId="77777777" w:rsidR="0087478A" w:rsidRPr="00A32809" w:rsidRDefault="0087478A" w:rsidP="008747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2809" w:rsidRPr="00A32809" w14:paraId="36EF080B" w14:textId="77777777" w:rsidTr="004B5617">
        <w:tc>
          <w:tcPr>
            <w:tcW w:w="668" w:type="dxa"/>
          </w:tcPr>
          <w:p w14:paraId="19989F16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0F1BC206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18"/>
                <w:szCs w:val="18"/>
              </w:rPr>
              <w:t>Filipowicz A., Podstawy prawa dla ekonomistów, C.H. Beck, Warszawa 2006.</w:t>
            </w:r>
          </w:p>
        </w:tc>
      </w:tr>
      <w:tr w:rsidR="00A32809" w:rsidRPr="00A32809" w14:paraId="44774E74" w14:textId="77777777" w:rsidTr="004B5617">
        <w:tc>
          <w:tcPr>
            <w:tcW w:w="668" w:type="dxa"/>
          </w:tcPr>
          <w:p w14:paraId="0B1459C1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26C3E6BB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Konarska-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Wrzosek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V., Oczkowski T., Skorupka J., Prawo i postępowanie karne skarbowe,  Wolters Kluwer, Warszawa 2013.</w:t>
            </w:r>
          </w:p>
        </w:tc>
      </w:tr>
    </w:tbl>
    <w:p w14:paraId="0250C9BF" w14:textId="77777777" w:rsidR="003934AC" w:rsidRPr="00A32809" w:rsidRDefault="003934AC" w:rsidP="003934AC">
      <w:pPr>
        <w:rPr>
          <w:rFonts w:ascii="Times New Roman" w:hAnsi="Times New Roman"/>
        </w:rPr>
      </w:pPr>
    </w:p>
    <w:p w14:paraId="1B592976" w14:textId="77777777" w:rsidR="00A46769" w:rsidRPr="00A32809" w:rsidRDefault="00A46769">
      <w:pPr>
        <w:spacing w:after="160" w:line="259" w:lineRule="auto"/>
        <w:rPr>
          <w:rFonts w:ascii="Times New Roman" w:hAnsi="Times New Roman"/>
          <w:b/>
          <w:i/>
          <w:sz w:val="16"/>
          <w:szCs w:val="16"/>
        </w:rPr>
      </w:pPr>
      <w:r w:rsidRPr="00A32809">
        <w:rPr>
          <w:rFonts w:ascii="Times New Roman" w:hAnsi="Times New Roman"/>
          <w:b/>
          <w:i/>
          <w:sz w:val="16"/>
          <w:szCs w:val="16"/>
        </w:rPr>
        <w:br w:type="page"/>
      </w:r>
    </w:p>
    <w:p w14:paraId="1B334654" w14:textId="77777777" w:rsidR="006C56E6" w:rsidRPr="00A32809" w:rsidRDefault="006C56E6" w:rsidP="006C56E6">
      <w:pPr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lastRenderedPageBreak/>
        <w:t>Państwowa Akademia Nauk Stosowanych w Nysie</w:t>
      </w:r>
    </w:p>
    <w:p w14:paraId="191DB4EC" w14:textId="77777777" w:rsidR="006C56E6" w:rsidRPr="00A32809" w:rsidRDefault="006C56E6" w:rsidP="006C56E6">
      <w:pPr>
        <w:jc w:val="center"/>
        <w:rPr>
          <w:rFonts w:ascii="Times New Roman" w:hAnsi="Times New Roman"/>
          <w:b/>
        </w:rPr>
      </w:pPr>
    </w:p>
    <w:p w14:paraId="23B28240" w14:textId="77777777" w:rsidR="006C56E6" w:rsidRPr="00A32809" w:rsidRDefault="006C56E6" w:rsidP="006C56E6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6C56E6" w:rsidRPr="00A32809" w14:paraId="0DDB99B9" w14:textId="77777777" w:rsidTr="006C56E6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93CA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6B4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Inżynieria finansowa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38E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1BFD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56E6" w:rsidRPr="00A32809" w14:paraId="4D163C35" w14:textId="77777777" w:rsidTr="006C56E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F565" w14:textId="77777777" w:rsidR="006C56E6" w:rsidRPr="00A32809" w:rsidRDefault="006C56E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FD75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C56E6" w:rsidRPr="00A32809" w14:paraId="61CA2B5C" w14:textId="77777777" w:rsidTr="006C56E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9AC3" w14:textId="77777777" w:rsidR="006C56E6" w:rsidRPr="00A32809" w:rsidRDefault="006C56E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1F0E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C56E6" w:rsidRPr="00A32809" w14:paraId="769044A3" w14:textId="77777777" w:rsidTr="006C56E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4902" w14:textId="77777777" w:rsidR="006C56E6" w:rsidRPr="00A32809" w:rsidRDefault="006C56E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8A60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6C56E6" w:rsidRPr="00A32809" w14:paraId="1A1BC65B" w14:textId="77777777" w:rsidTr="006C56E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1129" w14:textId="77777777" w:rsidR="006C56E6" w:rsidRPr="00A32809" w:rsidRDefault="006C56E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13C1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C56E6" w:rsidRPr="00A32809" w14:paraId="5300711A" w14:textId="77777777" w:rsidTr="006C56E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5279" w14:textId="77777777" w:rsidR="006C56E6" w:rsidRPr="00A32809" w:rsidRDefault="006C56E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B564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C56E6" w:rsidRPr="00A32809" w14:paraId="7C4BA06E" w14:textId="77777777" w:rsidTr="006C56E6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DFFD" w14:textId="77777777" w:rsidR="006C56E6" w:rsidRPr="00A32809" w:rsidRDefault="006C56E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DC2E" w14:textId="64F290F0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C56E6" w:rsidRPr="00A32809" w14:paraId="7D23D743" w14:textId="77777777" w:rsidTr="006C56E6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6A65A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B76B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4CED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FDC2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C56E6" w:rsidRPr="00A32809" w14:paraId="379686BB" w14:textId="77777777" w:rsidTr="006C56E6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12BC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97A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D374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EC92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784D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04F4" w14:textId="54691FD1" w:rsidR="006C56E6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0,92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DC87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29B7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494A" w14:textId="77777777" w:rsidR="006C56E6" w:rsidRPr="00A32809" w:rsidRDefault="006C56E6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56E6" w:rsidRPr="00A32809" w14:paraId="00CE340B" w14:textId="77777777" w:rsidTr="006C56E6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8E86" w14:textId="77777777" w:rsidR="006C56E6" w:rsidRPr="00A32809" w:rsidRDefault="006C56E6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754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2E3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D27E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186210A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3A6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422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5AFB561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C56E6" w:rsidRPr="00A32809" w14:paraId="00994CBD" w14:textId="77777777" w:rsidTr="006C56E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F2965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BF4A" w14:textId="77377D23" w:rsidR="006C56E6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56AE" w14:textId="1D44F8DF" w:rsidR="006C56E6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25CE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2C72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FEBD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C56E6" w:rsidRPr="00A32809" w14:paraId="71CA9BB3" w14:textId="77777777" w:rsidTr="006C56E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AB5B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7A7A" w14:textId="15C77F17" w:rsidR="006C56E6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9D69" w14:textId="5D18A62E" w:rsidR="006C56E6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8355" w14:textId="229C73C2" w:rsidR="006C56E6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4AF2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Kolokwium i aktywność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CB15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6C56E6" w:rsidRPr="00A32809" w14:paraId="3F548F26" w14:textId="77777777" w:rsidTr="006C56E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0F47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C3F9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159B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8F62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85A8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5CD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56E6" w:rsidRPr="00A32809" w14:paraId="2FB45BF1" w14:textId="77777777" w:rsidTr="006C56E6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7AC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D858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4B1B" w14:textId="494C3657" w:rsidR="006C56E6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5248" w14:textId="1B3CFF48" w:rsidR="006C56E6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5739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C89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6E54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C56E6" w:rsidRPr="00A32809" w14:paraId="050E25C3" w14:textId="77777777" w:rsidTr="006C56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F4B5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9A85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3BC732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F558BB4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3741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A1AA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C38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C56E6" w:rsidRPr="00A32809" w14:paraId="50B40F54" w14:textId="77777777" w:rsidTr="006C56E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5108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0534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8C868" w14:textId="77777777" w:rsidR="006C56E6" w:rsidRPr="00A32809" w:rsidRDefault="006C56E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shd w:val="clear" w:color="auto" w:fill="FFFFFF" w:themeFill="background1"/>
              </w:rPr>
              <w:t>Student zna w stopniu pogłębionym  metody ograniczania ryzyka za pomocą instrumentów pochodnych.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F4E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1C5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C56E6" w:rsidRPr="00A32809" w14:paraId="3317EC3E" w14:textId="77777777" w:rsidTr="006C56E6">
        <w:trPr>
          <w:trHeight w:val="49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F830" w14:textId="77777777" w:rsidR="006C56E6" w:rsidRPr="00A32809" w:rsidRDefault="006C56E6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07C7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3BED" w14:textId="77777777" w:rsidR="006C56E6" w:rsidRPr="00A32809" w:rsidRDefault="006C56E6">
            <w:pPr>
              <w:pStyle w:val="NormalnyWeb"/>
              <w:spacing w:before="0" w:beforeAutospacing="0" w:after="0" w:afterAutospacing="0" w:line="256" w:lineRule="auto"/>
              <w:jc w:val="both"/>
              <w:rPr>
                <w:sz w:val="16"/>
                <w:szCs w:val="16"/>
                <w:lang w:eastAsia="en-US"/>
              </w:rPr>
            </w:pPr>
            <w:r w:rsidRPr="00A32809">
              <w:rPr>
                <w:sz w:val="16"/>
                <w:szCs w:val="16"/>
                <w:lang w:eastAsia="en-US"/>
              </w:rPr>
              <w:t>Student zna w stopniu pogłębionym modele wyceny dowolnych standardowych instrumentów pochodnych oraz wybranych walorów o charakterze niestandardowym.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DCB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K_W01, K_W19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6993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C56E6" w:rsidRPr="00A32809" w14:paraId="7F538EB3" w14:textId="77777777" w:rsidTr="006C56E6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D712" w14:textId="77777777" w:rsidR="006C56E6" w:rsidRPr="00A32809" w:rsidRDefault="006C56E6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B17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1474" w14:textId="77777777" w:rsidR="006C56E6" w:rsidRPr="00A32809" w:rsidRDefault="006C56E6">
            <w:pPr>
              <w:pStyle w:val="NormalnyWeb"/>
              <w:spacing w:before="0" w:beforeAutospacing="0" w:after="90" w:afterAutospacing="0" w:line="256" w:lineRule="auto"/>
              <w:jc w:val="both"/>
              <w:rPr>
                <w:sz w:val="16"/>
                <w:szCs w:val="16"/>
                <w:lang w:eastAsia="en-US"/>
              </w:rPr>
            </w:pPr>
            <w:r w:rsidRPr="00A32809">
              <w:rPr>
                <w:sz w:val="16"/>
                <w:szCs w:val="16"/>
                <w:lang w:eastAsia="en-US"/>
              </w:rPr>
              <w:t>Student jest świadomy innych zastosowań instrumentów pochodnych niż tylko transakcje zabezpieczające, jak również towarzyszącego tego rodzaju operacjom ryzyka.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6C46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93D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C56E6" w:rsidRPr="00A32809" w14:paraId="11EC2D1C" w14:textId="77777777" w:rsidTr="006C56E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6E2D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0D85A4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E7DB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77906" w14:textId="77777777" w:rsidR="006C56E6" w:rsidRPr="00A32809" w:rsidRDefault="006C56E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umie wycenić metodami analitycznymi wszystkie tradycyjne instrumenty pochodne i wybrane niestandardowe instrumenty pochodne.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ACB6C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K_U05,</w:t>
            </w:r>
          </w:p>
          <w:p w14:paraId="16FACBF9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CBDA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C56E6" w:rsidRPr="00A32809" w14:paraId="7EAC7727" w14:textId="77777777" w:rsidTr="006C56E6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4684" w14:textId="77777777" w:rsidR="006C56E6" w:rsidRPr="00A32809" w:rsidRDefault="006C56E6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A65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B9BB" w14:textId="77777777" w:rsidR="006C56E6" w:rsidRPr="00A32809" w:rsidRDefault="006C56E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jest w stanie zastosować instrumenty pochodne do zarządzania ryzykiem z punktu widzenia inwestora indywidualnego.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60A48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K_U05,</w:t>
            </w:r>
          </w:p>
          <w:p w14:paraId="73F553B4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21A5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C56E6" w:rsidRPr="00A32809" w14:paraId="3773E38D" w14:textId="77777777" w:rsidTr="006C56E6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068F" w14:textId="77777777" w:rsidR="006C56E6" w:rsidRPr="00A32809" w:rsidRDefault="006C56E6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6B4C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2A28" w14:textId="77777777" w:rsidR="006C56E6" w:rsidRPr="00A32809" w:rsidRDefault="006C56E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potrafi skonstruować przykładową strategię zabezpieczającą przed ryzykiem kursu walutowego dla dowolnego przedsiębiorstwa będącego eksporterem lub importerem.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41C8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K_U05,</w:t>
            </w:r>
          </w:p>
          <w:p w14:paraId="54C37C3B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6A81D6D2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2C01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C56E6" w:rsidRPr="00A32809" w14:paraId="2B6EFE40" w14:textId="77777777" w:rsidTr="006C56E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731C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65DFAC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B5E9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58D4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Rozumie i uznaje znaczenie wiedzy w rozwiązywaniu problemów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84CB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6067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6C56E6" w:rsidRPr="00A32809" w14:paraId="49F6D708" w14:textId="77777777" w:rsidTr="006C56E6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A4E1" w14:textId="77777777" w:rsidR="006C56E6" w:rsidRPr="00A32809" w:rsidRDefault="006C56E6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3E74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C580" w14:textId="77777777" w:rsidR="006C56E6" w:rsidRPr="00A32809" w:rsidRDefault="006C56E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BA5C6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9AD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DA433F6" w14:textId="77777777" w:rsidR="006C56E6" w:rsidRPr="00A32809" w:rsidRDefault="006C56E6" w:rsidP="006C56E6">
      <w:pPr>
        <w:rPr>
          <w:rFonts w:ascii="Times New Roman" w:hAnsi="Times New Roman"/>
        </w:rPr>
      </w:pPr>
    </w:p>
    <w:p w14:paraId="3F6A26FB" w14:textId="77777777" w:rsidR="006C56E6" w:rsidRPr="00A32809" w:rsidRDefault="006C56E6" w:rsidP="006C56E6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  <w:r w:rsidRPr="00A32809">
        <w:rPr>
          <w:rFonts w:ascii="Times New Roman" w:hAnsi="Times New Roman"/>
          <w:b/>
        </w:rPr>
        <w:lastRenderedPageBreak/>
        <w:t>Treści kształcenia</w:t>
      </w:r>
    </w:p>
    <w:p w14:paraId="66663104" w14:textId="77777777" w:rsidR="006C56E6" w:rsidRPr="00A32809" w:rsidRDefault="006C56E6" w:rsidP="006C56E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6716"/>
      </w:tblGrid>
      <w:tr w:rsidR="00A32809" w:rsidRPr="00A32809" w14:paraId="77739EBA" w14:textId="77777777" w:rsidTr="006C56E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9734B61" w14:textId="77777777" w:rsidR="006C56E6" w:rsidRPr="00A32809" w:rsidRDefault="006C56E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71FBBC7" w14:textId="77777777" w:rsidR="006C56E6" w:rsidRPr="00A32809" w:rsidRDefault="006C56E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809" w:rsidRPr="00A32809" w14:paraId="0FFC9CBE" w14:textId="77777777" w:rsidTr="006C56E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99D32D1" w14:textId="77777777" w:rsidR="006C56E6" w:rsidRPr="00A32809" w:rsidRDefault="006C56E6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EB34F79" w14:textId="77777777" w:rsidR="006C56E6" w:rsidRPr="00A32809" w:rsidRDefault="006C56E6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Wykład z użyciem multimediów</w:t>
            </w:r>
          </w:p>
        </w:tc>
      </w:tr>
      <w:tr w:rsidR="00A32809" w:rsidRPr="00A32809" w14:paraId="0630B766" w14:textId="77777777" w:rsidTr="006C56E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915D8F2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32809" w:rsidRPr="00A32809" w14:paraId="019CAD67" w14:textId="77777777" w:rsidTr="006C56E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15F884B8" w14:textId="77777777" w:rsidR="006C56E6" w:rsidRPr="00A32809" w:rsidRDefault="006C56E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Wycena instrumentów pochodnych i ich zastosowanie w zarzadzaniu ryzykiem, arbitrażu i spekulacji.</w:t>
            </w:r>
          </w:p>
          <w:p w14:paraId="7A085750" w14:textId="77777777" w:rsidR="006C56E6" w:rsidRPr="00A32809" w:rsidRDefault="006C56E6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Wycena kontraktów terminowych.</w:t>
            </w:r>
          </w:p>
          <w:p w14:paraId="2D0A9B6A" w14:textId="77777777" w:rsidR="006C56E6" w:rsidRPr="00A32809" w:rsidRDefault="006C56E6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Opcje i strategie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opcyjne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oraz ich ryzyko.</w:t>
            </w:r>
          </w:p>
          <w:p w14:paraId="0AF8F506" w14:textId="77777777" w:rsidR="006C56E6" w:rsidRPr="00A32809" w:rsidRDefault="006C56E6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Metody zabezpieczeń krótkich pozycji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opcyjnych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BDC8D8C" w14:textId="77777777" w:rsidR="006C56E6" w:rsidRPr="00A32809" w:rsidRDefault="006C56E6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Podstawy wyceny opcji egzotycznych.</w:t>
            </w:r>
          </w:p>
          <w:p w14:paraId="272EE756" w14:textId="77777777" w:rsidR="006C56E6" w:rsidRPr="00A32809" w:rsidRDefault="006C56E6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Wycena instrumentów hybrydowych.</w:t>
            </w:r>
          </w:p>
          <w:p w14:paraId="4D6D9FEA" w14:textId="77777777" w:rsidR="006C56E6" w:rsidRPr="00A32809" w:rsidRDefault="006C56E6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Zasady wyceny opcji pogodowych i ich zastosowanie.</w:t>
            </w:r>
          </w:p>
        </w:tc>
      </w:tr>
    </w:tbl>
    <w:p w14:paraId="72B4F047" w14:textId="77777777" w:rsidR="006C56E6" w:rsidRPr="00A32809" w:rsidRDefault="006C56E6" w:rsidP="006C56E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6713"/>
      </w:tblGrid>
      <w:tr w:rsidR="00A32809" w:rsidRPr="00A32809" w14:paraId="54C90B99" w14:textId="77777777" w:rsidTr="006C56E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72C5E9" w14:textId="77777777" w:rsidR="006C56E6" w:rsidRPr="00A32809" w:rsidRDefault="006C56E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81F533D" w14:textId="77777777" w:rsidR="006C56E6" w:rsidRPr="00A32809" w:rsidRDefault="006C56E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809" w:rsidRPr="00A32809" w14:paraId="43F4BFDD" w14:textId="77777777" w:rsidTr="006C56E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FCECE83" w14:textId="77777777" w:rsidR="006C56E6" w:rsidRPr="00A32809" w:rsidRDefault="006C56E6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BD560F0" w14:textId="77777777" w:rsidR="006C56E6" w:rsidRPr="00A32809" w:rsidRDefault="006C56E6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Ćwiczenia tablicowe</w:t>
            </w:r>
          </w:p>
        </w:tc>
      </w:tr>
      <w:tr w:rsidR="00A32809" w:rsidRPr="00A32809" w14:paraId="59577C97" w14:textId="77777777" w:rsidTr="006C56E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1F7151A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32809" w:rsidRPr="00A32809" w14:paraId="41387906" w14:textId="77777777" w:rsidTr="006C56E6">
        <w:trPr>
          <w:trHeight w:val="2216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C539AC7" w14:textId="77777777" w:rsidR="006C56E6" w:rsidRPr="00A32809" w:rsidRDefault="006C56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E6589AC" w14:textId="77777777" w:rsidR="006C56E6" w:rsidRPr="00A32809" w:rsidRDefault="006C56E6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Rozwiazywanie zadań i problemów związanych z wyceną instrumentów pochodnych i ich zastosowanie w zarzadzaniu ryzykiem, arbitrażu i spekulacji.</w:t>
            </w:r>
          </w:p>
          <w:p w14:paraId="185F9355" w14:textId="77777777" w:rsidR="006C56E6" w:rsidRPr="00A32809" w:rsidRDefault="006C56E6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Wycena kontraktów terminowych.</w:t>
            </w:r>
          </w:p>
          <w:p w14:paraId="25A3E37F" w14:textId="77777777" w:rsidR="006C56E6" w:rsidRPr="00A32809" w:rsidRDefault="006C56E6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Opcje i strategie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opcyjne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oraz ich ryzyko.</w:t>
            </w:r>
          </w:p>
          <w:p w14:paraId="1B5B3AC8" w14:textId="77777777" w:rsidR="006C56E6" w:rsidRPr="00A32809" w:rsidRDefault="006C56E6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Metody zabezpieczeń krótkich pozycji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opcyjnych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5EAD49D" w14:textId="77777777" w:rsidR="006C56E6" w:rsidRPr="00A32809" w:rsidRDefault="006C56E6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Podstawy wyceny opcji egzotycznych.</w:t>
            </w:r>
          </w:p>
          <w:p w14:paraId="6CEB4939" w14:textId="77777777" w:rsidR="006C56E6" w:rsidRPr="00A32809" w:rsidRDefault="006C56E6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Wycena instrumentów hybrydowych.</w:t>
            </w:r>
          </w:p>
          <w:p w14:paraId="196506C5" w14:textId="77777777" w:rsidR="006C56E6" w:rsidRPr="00A32809" w:rsidRDefault="006C56E6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Zasady wyceny opcji pogodowych i ich zastosowanie.</w:t>
            </w:r>
          </w:p>
          <w:p w14:paraId="53C17F2B" w14:textId="77777777" w:rsidR="006C56E6" w:rsidRPr="00A32809" w:rsidRDefault="006C56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2E87C44E" w14:textId="77777777" w:rsidR="006C56E6" w:rsidRPr="00A32809" w:rsidRDefault="006C56E6" w:rsidP="006C56E6">
      <w:pPr>
        <w:spacing w:after="0" w:line="240" w:lineRule="auto"/>
        <w:rPr>
          <w:rFonts w:ascii="Times New Roman" w:hAnsi="Times New Roman"/>
        </w:rPr>
      </w:pPr>
    </w:p>
    <w:p w14:paraId="2982B81C" w14:textId="77777777" w:rsidR="006C56E6" w:rsidRPr="00A32809" w:rsidRDefault="006C56E6" w:rsidP="006C56E6">
      <w:pPr>
        <w:spacing w:after="0" w:line="240" w:lineRule="auto"/>
        <w:rPr>
          <w:rFonts w:ascii="Times New Roman" w:hAnsi="Times New Roman"/>
        </w:rPr>
      </w:pPr>
    </w:p>
    <w:p w14:paraId="16DDC07F" w14:textId="77777777" w:rsidR="006C56E6" w:rsidRPr="00A32809" w:rsidRDefault="006C56E6" w:rsidP="006C56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32809" w:rsidRPr="00A32809" w14:paraId="19D1878D" w14:textId="77777777" w:rsidTr="006C56E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9610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BA0F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Weron A., Weron R., Inżynieria finansowa – wycena instrumentów pochodnych, symulacje komputerowe, statystyka rynku, Wydawnictwa Naukowo-Techniczne, Warszawa 2009.</w:t>
            </w:r>
          </w:p>
        </w:tc>
      </w:tr>
      <w:tr w:rsidR="00A32809" w:rsidRPr="00A32809" w14:paraId="25E3F354" w14:textId="77777777" w:rsidTr="006C56E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E53F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5E21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Jajuga K., Jajuga T., </w:t>
            </w:r>
            <w:hyperlink r:id="rId5" w:history="1">
              <w:r w:rsidRPr="00A32809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Inwestycje : instrumenty finansowe, aktywa niefinansowe, ryzyko finansowe, inżynieria finansowa</w:t>
              </w:r>
            </w:hyperlink>
            <w:r w:rsidRPr="00A32809">
              <w:rPr>
                <w:rStyle w:val="desc-o-b-rest"/>
                <w:rFonts w:ascii="Times New Roman" w:hAnsi="Times New Roman"/>
                <w:sz w:val="20"/>
                <w:szCs w:val="20"/>
              </w:rPr>
              <w:t>,</w:t>
            </w:r>
            <w:r w:rsidRPr="00A32809">
              <w:rPr>
                <w:rStyle w:val="desc-o-publ"/>
                <w:rFonts w:ascii="Times New Roman" w:hAnsi="Times New Roman"/>
              </w:rPr>
              <w:t xml:space="preserve"> Wydawnictwo Naukowe PWN, Warszawa 2015.</w:t>
            </w:r>
          </w:p>
        </w:tc>
      </w:tr>
      <w:tr w:rsidR="00A32809" w:rsidRPr="00A32809" w14:paraId="2C40D8CC" w14:textId="77777777" w:rsidTr="006C56E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A11A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3625" w14:textId="0420448D" w:rsidR="006C56E6" w:rsidRPr="00A32809" w:rsidRDefault="006C56E6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Pruchnicka Grabias I., </w:t>
            </w:r>
            <w:r w:rsidRPr="00A3280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Egzotyczne opcje finansowe : systematyka, wycena, strategie,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  <w:lang w:eastAsia="pl-PL"/>
              </w:rPr>
              <w:t>, Warszawa 2021.</w:t>
            </w:r>
          </w:p>
        </w:tc>
      </w:tr>
    </w:tbl>
    <w:p w14:paraId="4EC9DC28" w14:textId="77777777" w:rsidR="006C56E6" w:rsidRPr="00A32809" w:rsidRDefault="006C56E6" w:rsidP="006C56E6">
      <w:pPr>
        <w:spacing w:after="0" w:line="240" w:lineRule="auto"/>
        <w:rPr>
          <w:rFonts w:ascii="Times New Roman" w:hAnsi="Times New Roman"/>
        </w:rPr>
      </w:pPr>
    </w:p>
    <w:p w14:paraId="310FC066" w14:textId="77777777" w:rsidR="006C56E6" w:rsidRPr="00A32809" w:rsidRDefault="006C56E6" w:rsidP="006C56E6">
      <w:pPr>
        <w:spacing w:after="0" w:line="240" w:lineRule="auto"/>
        <w:rPr>
          <w:rFonts w:ascii="Times New Roman" w:hAnsi="Times New Roman"/>
        </w:rPr>
      </w:pPr>
    </w:p>
    <w:p w14:paraId="4454E90A" w14:textId="77777777" w:rsidR="006C56E6" w:rsidRPr="00A32809" w:rsidRDefault="006C56E6" w:rsidP="006C56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C56E6" w:rsidRPr="00A32809" w14:paraId="4A4942B3" w14:textId="77777777" w:rsidTr="006C56E6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F243" w14:textId="77777777" w:rsidR="006C56E6" w:rsidRPr="00A32809" w:rsidRDefault="006C5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6AEB6" w14:textId="77777777" w:rsidR="006C56E6" w:rsidRPr="00A32809" w:rsidRDefault="006C5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Tarczyński W.,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Zwolankowski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hyperlink r:id="rId6" w:history="1">
              <w:r w:rsidRPr="00A32809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Inżynieria finansowa,</w:t>
              </w:r>
            </w:hyperlink>
            <w:r w:rsidRPr="00A32809">
              <w:rPr>
                <w:rStyle w:val="desc-o-publ"/>
                <w:rFonts w:ascii="Times New Roman" w:hAnsi="Times New Roman"/>
              </w:rPr>
              <w:t xml:space="preserve"> Placet, Warszawa 1999.</w:t>
            </w:r>
            <w:r w:rsidRPr="00A3280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14:paraId="7790AAE9" w14:textId="77777777" w:rsidR="006C56E6" w:rsidRPr="00A32809" w:rsidRDefault="006C56E6" w:rsidP="006C56E6">
      <w:pPr>
        <w:rPr>
          <w:rFonts w:ascii="Times New Roman" w:hAnsi="Times New Roman"/>
        </w:rPr>
      </w:pPr>
    </w:p>
    <w:p w14:paraId="49A1CFB0" w14:textId="77777777" w:rsidR="006C56E6" w:rsidRPr="00A32809" w:rsidRDefault="006C56E6">
      <w:pPr>
        <w:spacing w:after="160" w:line="259" w:lineRule="auto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br w:type="page"/>
      </w:r>
    </w:p>
    <w:p w14:paraId="40DD95BB" w14:textId="6CC7D777" w:rsidR="00E76B66" w:rsidRPr="00A32809" w:rsidRDefault="00E76B66" w:rsidP="00E76B66">
      <w:pPr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lastRenderedPageBreak/>
        <w:t>Państwowa Akademia Nauk Stosowanych w Nysie</w:t>
      </w:r>
    </w:p>
    <w:p w14:paraId="0FC5FD08" w14:textId="77777777" w:rsidR="00E76B66" w:rsidRPr="00A32809" w:rsidRDefault="00E76B66" w:rsidP="00E76B66">
      <w:pPr>
        <w:jc w:val="center"/>
        <w:rPr>
          <w:rFonts w:ascii="Times New Roman" w:hAnsi="Times New Roman"/>
          <w:b/>
        </w:rPr>
      </w:pPr>
    </w:p>
    <w:p w14:paraId="3988C412" w14:textId="77777777" w:rsidR="00E76B66" w:rsidRPr="00A32809" w:rsidRDefault="00E76B66" w:rsidP="00E76B66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76B66" w:rsidRPr="00A32809" w14:paraId="3B9A73DC" w14:textId="77777777" w:rsidTr="00483DB1">
        <w:trPr>
          <w:trHeight w:val="501"/>
        </w:trPr>
        <w:tc>
          <w:tcPr>
            <w:tcW w:w="2802" w:type="dxa"/>
            <w:gridSpan w:val="4"/>
            <w:vAlign w:val="center"/>
          </w:tcPr>
          <w:p w14:paraId="4ED6A7C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F0455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Zarządzanie wartością przedsiębiorstwa</w:t>
            </w:r>
          </w:p>
        </w:tc>
        <w:tc>
          <w:tcPr>
            <w:tcW w:w="1689" w:type="dxa"/>
            <w:gridSpan w:val="3"/>
            <w:vAlign w:val="center"/>
          </w:tcPr>
          <w:p w14:paraId="6BA089E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8D702FE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6B66" w:rsidRPr="00A32809" w14:paraId="24565596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2F5B917F" w14:textId="77777777" w:rsidR="00E76B66" w:rsidRPr="00A328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6E96F0E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76B66" w:rsidRPr="00A32809" w14:paraId="62223B9B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1F1E2BBE" w14:textId="77777777" w:rsidR="00E76B66" w:rsidRPr="00A328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380E01A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76B66" w:rsidRPr="00A32809" w14:paraId="7D224CAB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5655944E" w14:textId="77777777" w:rsidR="00E76B66" w:rsidRPr="00A328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C275CDD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E76B66" w:rsidRPr="00A32809" w14:paraId="242700A2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27E439C7" w14:textId="77777777" w:rsidR="00E76B66" w:rsidRPr="00A328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989524B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Zarządzanie finansami przedsiębiorstwa</w:t>
            </w:r>
          </w:p>
        </w:tc>
      </w:tr>
      <w:tr w:rsidR="00E76B66" w:rsidRPr="00A32809" w14:paraId="646AB665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07500439" w14:textId="77777777" w:rsidR="00E76B66" w:rsidRPr="00A328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3BEA91E" w14:textId="7325E0A2" w:rsidR="00E76B66" w:rsidRPr="00A32809" w:rsidRDefault="00CF31B3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E76B66" w:rsidRPr="00A32809" w14:paraId="2C0EE47F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6CE41A01" w14:textId="77777777" w:rsidR="00E76B66" w:rsidRPr="00A328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5C685FD" w14:textId="4F28E55D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E76B66" w:rsidRPr="00A32809" w14:paraId="73CEDB01" w14:textId="77777777" w:rsidTr="00483DB1">
        <w:trPr>
          <w:trHeight w:val="395"/>
        </w:trPr>
        <w:tc>
          <w:tcPr>
            <w:tcW w:w="2808" w:type="dxa"/>
            <w:gridSpan w:val="5"/>
            <w:vAlign w:val="center"/>
          </w:tcPr>
          <w:p w14:paraId="5260AEB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21B3609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8F4E0C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 xml:space="preserve">Liczba punktów ECTS </w:t>
            </w:r>
          </w:p>
        </w:tc>
        <w:tc>
          <w:tcPr>
            <w:tcW w:w="1034" w:type="dxa"/>
            <w:vMerge w:val="restart"/>
            <w:vAlign w:val="center"/>
          </w:tcPr>
          <w:p w14:paraId="755FB5D0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76B66" w:rsidRPr="00A32809" w14:paraId="03550BFC" w14:textId="77777777" w:rsidTr="00483DB1">
        <w:tc>
          <w:tcPr>
            <w:tcW w:w="1668" w:type="dxa"/>
            <w:gridSpan w:val="2"/>
            <w:vMerge w:val="restart"/>
            <w:vAlign w:val="center"/>
          </w:tcPr>
          <w:p w14:paraId="61B4ABAC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B2ADE7E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6A66F0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9FE1EB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44ECE450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EFFB3BE" w14:textId="13F874AC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1,</w:t>
            </w:r>
            <w:r w:rsidR="00482F4D" w:rsidRPr="00A3280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386" w:type="dxa"/>
            <w:gridSpan w:val="2"/>
            <w:vAlign w:val="center"/>
          </w:tcPr>
          <w:p w14:paraId="429F6254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8C1657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5442020A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6B66" w:rsidRPr="00A32809" w14:paraId="4C323EA2" w14:textId="77777777" w:rsidTr="00483DB1">
        <w:tc>
          <w:tcPr>
            <w:tcW w:w="1668" w:type="dxa"/>
            <w:gridSpan w:val="2"/>
            <w:vMerge/>
            <w:vAlign w:val="center"/>
          </w:tcPr>
          <w:p w14:paraId="70B9678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3C6CED1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CF8E7B0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3DD3AE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928B1D0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93A5DD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F2FD74E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63940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76B66" w:rsidRPr="00A32809" w14:paraId="7D9F0E05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3E99BD3F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AFDDF0C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68629BEF" w14:textId="1D490421" w:rsidR="00E76B66" w:rsidRPr="00A32809" w:rsidRDefault="00482F4D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000" w:type="dxa"/>
            <w:vAlign w:val="center"/>
          </w:tcPr>
          <w:p w14:paraId="2A051217" w14:textId="008F1A8A" w:rsidR="00E76B66" w:rsidRPr="00A32809" w:rsidRDefault="00482F4D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F93D64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058FEDB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76B66" w:rsidRPr="00A32809" w14:paraId="4863AA8C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59E9CAC7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91522F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3AEB1C12" w14:textId="67E0E3FE" w:rsidR="00E76B66" w:rsidRPr="00A32809" w:rsidRDefault="00482F4D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000" w:type="dxa"/>
            <w:vAlign w:val="center"/>
          </w:tcPr>
          <w:p w14:paraId="68A0BD2C" w14:textId="00AFC00A" w:rsidR="00E76B66" w:rsidRPr="00A32809" w:rsidRDefault="00482F4D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79862AA1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Zaliczenie 2 projektów</w:t>
            </w:r>
          </w:p>
        </w:tc>
        <w:tc>
          <w:tcPr>
            <w:tcW w:w="1034" w:type="dxa"/>
            <w:vAlign w:val="center"/>
          </w:tcPr>
          <w:p w14:paraId="2B1E670A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76B66" w:rsidRPr="00A32809" w14:paraId="3E10EAF0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32929460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C5306B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83533CE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C114ED0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0F09476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204D29E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6B66" w:rsidRPr="00A32809" w14:paraId="713F5C0C" w14:textId="77777777" w:rsidTr="00483DB1">
        <w:trPr>
          <w:trHeight w:val="279"/>
        </w:trPr>
        <w:tc>
          <w:tcPr>
            <w:tcW w:w="1668" w:type="dxa"/>
            <w:gridSpan w:val="2"/>
            <w:vAlign w:val="center"/>
          </w:tcPr>
          <w:p w14:paraId="2A11D6A0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9637F03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490C431F" w14:textId="1E7432A1" w:rsidR="00E76B66" w:rsidRPr="00A32809" w:rsidRDefault="00482F4D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1000" w:type="dxa"/>
            <w:vAlign w:val="center"/>
          </w:tcPr>
          <w:p w14:paraId="7677DC77" w14:textId="2B38A1EF" w:rsidR="00E76B66" w:rsidRPr="00A32809" w:rsidRDefault="00482F4D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6F51CA1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C4021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D903B4B" w14:textId="77777777" w:rsidR="00E76B66" w:rsidRPr="00A32809" w:rsidRDefault="00E76B66" w:rsidP="00483DB1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E76B66" w:rsidRPr="00A32809" w14:paraId="2299E3C7" w14:textId="77777777" w:rsidTr="00483DB1">
        <w:tc>
          <w:tcPr>
            <w:tcW w:w="1101" w:type="dxa"/>
            <w:vAlign w:val="center"/>
          </w:tcPr>
          <w:p w14:paraId="26BB3438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6CF058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15282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9B2148A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CAF12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791A0FB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8D9B24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6B66" w:rsidRPr="00A32809" w14:paraId="78CE9D8C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4C41ECA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DDE88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62E3EE9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304F93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rozumie w pogłębionym stopniu pojęcie wartości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1369BFE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K_W02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K_W06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K_W014</w:t>
            </w:r>
          </w:p>
        </w:tc>
        <w:tc>
          <w:tcPr>
            <w:tcW w:w="1034" w:type="dxa"/>
            <w:vAlign w:val="center"/>
          </w:tcPr>
          <w:p w14:paraId="5AF4B4F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76B66" w:rsidRPr="00A32809" w14:paraId="5C62D4C4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297F0AC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CE5FEC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D42A777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Posiada pogłębioną wiedzę na temat celów i funkcji wyceny wartości.</w:t>
            </w:r>
          </w:p>
        </w:tc>
        <w:tc>
          <w:tcPr>
            <w:tcW w:w="1134" w:type="dxa"/>
            <w:gridSpan w:val="2"/>
            <w:vAlign w:val="center"/>
          </w:tcPr>
          <w:p w14:paraId="111F6C0E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K_W010</w:t>
            </w:r>
          </w:p>
        </w:tc>
        <w:tc>
          <w:tcPr>
            <w:tcW w:w="1034" w:type="dxa"/>
            <w:vAlign w:val="center"/>
          </w:tcPr>
          <w:p w14:paraId="7D81172B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6B66" w:rsidRPr="00A32809" w14:paraId="2F5271B8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56893EB1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6DDD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E8B31B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Rozumie w pogłębionym stopniu sens zarzadzania przez wartość </w:t>
            </w:r>
          </w:p>
        </w:tc>
        <w:tc>
          <w:tcPr>
            <w:tcW w:w="1134" w:type="dxa"/>
            <w:gridSpan w:val="2"/>
            <w:vAlign w:val="center"/>
          </w:tcPr>
          <w:p w14:paraId="5B2BE94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EA113CC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K_W010</w:t>
            </w:r>
          </w:p>
        </w:tc>
        <w:tc>
          <w:tcPr>
            <w:tcW w:w="1034" w:type="dxa"/>
            <w:vAlign w:val="center"/>
          </w:tcPr>
          <w:p w14:paraId="44814C21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6B66" w:rsidRPr="00A32809" w14:paraId="17128057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08E1709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AA2FE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AFC3D81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Posiada pogłębioną wiedzę na temat zewnętrznych i wewnętrznych czynników wartości.</w:t>
            </w:r>
          </w:p>
        </w:tc>
        <w:tc>
          <w:tcPr>
            <w:tcW w:w="1134" w:type="dxa"/>
            <w:gridSpan w:val="2"/>
            <w:vAlign w:val="center"/>
          </w:tcPr>
          <w:p w14:paraId="19D06B7C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K_W03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6BB843EB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76B66" w:rsidRPr="00A32809" w14:paraId="1267A53B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BD247B9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164DF1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BB8BFD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9A451CD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Potrafi zaimplementować metodę wyceny wartości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5FE3163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25D90A2A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76B66" w:rsidRPr="00A32809" w14:paraId="55138405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2D3A963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A15DEC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9D0B70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Potrafi opracować prognozy wyników działalności przedsiębiorstwa </w:t>
            </w:r>
          </w:p>
        </w:tc>
        <w:tc>
          <w:tcPr>
            <w:tcW w:w="1134" w:type="dxa"/>
            <w:gridSpan w:val="2"/>
            <w:vAlign w:val="center"/>
          </w:tcPr>
          <w:p w14:paraId="7BCCA65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K_U05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7515816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W. P</w:t>
            </w:r>
          </w:p>
        </w:tc>
      </w:tr>
      <w:tr w:rsidR="00E76B66" w:rsidRPr="00A32809" w14:paraId="48BE789A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68BCA807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870A2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F9E674B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Potrafi identyfikować czynniki wartości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5AED8741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K_U05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656AAEB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76B66" w:rsidRPr="00A32809" w14:paraId="2D90DA01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4E25940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AC691F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B4993EA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Potrafi ocenić rozwój przedsiębiorstwa</w:t>
            </w:r>
          </w:p>
        </w:tc>
        <w:tc>
          <w:tcPr>
            <w:tcW w:w="1134" w:type="dxa"/>
            <w:gridSpan w:val="2"/>
            <w:vAlign w:val="center"/>
          </w:tcPr>
          <w:p w14:paraId="50BC670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6CA3F0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77E1D40C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W. P</w:t>
            </w:r>
          </w:p>
        </w:tc>
      </w:tr>
      <w:tr w:rsidR="00E76B66" w:rsidRPr="00A32809" w14:paraId="0BF995B0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0825C4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9D9C08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177B1DB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7EED4F5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Rozumie sens wyceny wartości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606C8FE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FD93CA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6B66" w:rsidRPr="00A32809" w14:paraId="6E494FC3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00F03671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6534B1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7A32126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Dostrzega konieczność uwzględniania czynników społecznych w zarządzaniu.</w:t>
            </w:r>
          </w:p>
        </w:tc>
        <w:tc>
          <w:tcPr>
            <w:tcW w:w="1134" w:type="dxa"/>
            <w:gridSpan w:val="2"/>
            <w:vAlign w:val="center"/>
          </w:tcPr>
          <w:p w14:paraId="083B92A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K_K04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075B26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76B66" w:rsidRPr="00A32809" w14:paraId="3C24B2F1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0D85D6EA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929836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CE63B37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Rozumie cele społeczne w działalności gospodarczej</w:t>
            </w:r>
          </w:p>
        </w:tc>
        <w:tc>
          <w:tcPr>
            <w:tcW w:w="1134" w:type="dxa"/>
            <w:gridSpan w:val="2"/>
            <w:vAlign w:val="center"/>
          </w:tcPr>
          <w:p w14:paraId="177A8087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K_K05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51A182D3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66F19CAB" w14:textId="77777777" w:rsidR="00E76B66" w:rsidRPr="00A32809" w:rsidRDefault="00E76B66" w:rsidP="00E76B66">
      <w:pPr>
        <w:rPr>
          <w:rFonts w:ascii="Times New Roman" w:hAnsi="Times New Roman"/>
        </w:rPr>
      </w:pPr>
    </w:p>
    <w:p w14:paraId="5E143325" w14:textId="77777777" w:rsidR="00E76B66" w:rsidRPr="00A32809" w:rsidRDefault="00E76B66" w:rsidP="00E76B66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</w:rPr>
        <w:br w:type="page"/>
      </w:r>
      <w:r w:rsidRPr="00A32809">
        <w:rPr>
          <w:rFonts w:ascii="Times New Roman" w:hAnsi="Times New Roman"/>
          <w:b/>
        </w:rPr>
        <w:lastRenderedPageBreak/>
        <w:t>Treści kształcenia</w:t>
      </w:r>
    </w:p>
    <w:p w14:paraId="47FB0947" w14:textId="77777777" w:rsidR="00E76B66" w:rsidRPr="00A32809" w:rsidRDefault="00E76B66" w:rsidP="00E76B6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A32809" w:rsidRPr="00A32809" w14:paraId="6261577A" w14:textId="77777777" w:rsidTr="00483DB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9FC5C8" w14:textId="77777777" w:rsidR="00E76B66" w:rsidRPr="00A32809" w:rsidRDefault="00E76B66" w:rsidP="00483D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0734D19" w14:textId="77777777" w:rsidR="00E76B66" w:rsidRPr="00A32809" w:rsidRDefault="00E76B66" w:rsidP="00483D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809" w:rsidRPr="00A32809" w14:paraId="46CCE344" w14:textId="77777777" w:rsidTr="00483DB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B65C148" w14:textId="77777777" w:rsidR="00E76B66" w:rsidRPr="00A32809" w:rsidRDefault="00E76B66" w:rsidP="00483DB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9B4C3EC" w14:textId="77777777" w:rsidR="00E76B66" w:rsidRPr="00A32809" w:rsidRDefault="00E76B66" w:rsidP="00483DB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A32809" w:rsidRPr="00A32809" w14:paraId="1449707E" w14:textId="77777777" w:rsidTr="00483DB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D3779D3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32809" w:rsidRPr="00A32809" w14:paraId="0B42404F" w14:textId="77777777" w:rsidTr="00483DB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06D4745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Wprowadzenie - cele zarządzania przedsiębiorstwem.</w:t>
            </w:r>
          </w:p>
          <w:p w14:paraId="5B54166E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Pojęcie wartości i wartości przedsiębiorstwa</w:t>
            </w:r>
          </w:p>
          <w:p w14:paraId="43ED572C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Cele i funkcje wyceny wartości przedsiębiorstwa. </w:t>
            </w:r>
          </w:p>
          <w:p w14:paraId="03360B54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Obszary wartości i czynniki wartości przedsiębiorstwa. </w:t>
            </w:r>
          </w:p>
          <w:p w14:paraId="4B5D4EE9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Idea VBM (Value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Based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Management) - zarządzania wartością przedsiębiorstwa</w:t>
            </w:r>
          </w:p>
          <w:p w14:paraId="55A91FBB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Miary wzrostu wartości przedsiębiorstwa:</w:t>
            </w:r>
          </w:p>
          <w:p w14:paraId="543326AB" w14:textId="77777777" w:rsidR="00E76B66" w:rsidRPr="00A32809" w:rsidRDefault="00E76B66" w:rsidP="00E76B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miary księgowe</w:t>
            </w:r>
          </w:p>
          <w:p w14:paraId="495F50E0" w14:textId="77777777" w:rsidR="00E76B66" w:rsidRPr="00A32809" w:rsidRDefault="00E76B66" w:rsidP="00E76B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miary ekonomicznej wartości dodanej - EVA, MVA, SVA</w:t>
            </w:r>
          </w:p>
          <w:p w14:paraId="68AE8AA6" w14:textId="77777777" w:rsidR="00E76B66" w:rsidRPr="00A32809" w:rsidRDefault="00E76B66" w:rsidP="00E76B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miary zwrotu: TSR, CFROI, TBR</w:t>
            </w:r>
          </w:p>
          <w:p w14:paraId="0B09E404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Metody wyceny przedsiębiorstwa (metody majątkowe, dochodowe, mieszane, porównawcze)</w:t>
            </w:r>
          </w:p>
          <w:p w14:paraId="157D1B89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Metody kreowania wartości</w:t>
            </w:r>
          </w:p>
          <w:p w14:paraId="7B962571" w14:textId="77777777" w:rsidR="00E76B66" w:rsidRPr="00A32809" w:rsidRDefault="00E76B66" w:rsidP="00E76B6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inwestycje</w:t>
            </w:r>
          </w:p>
          <w:p w14:paraId="4A27559D" w14:textId="77777777" w:rsidR="00E76B66" w:rsidRPr="00A32809" w:rsidRDefault="00E76B66" w:rsidP="00E76B6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fuzje i przejęcia</w:t>
            </w:r>
          </w:p>
          <w:p w14:paraId="620C41B9" w14:textId="77777777" w:rsidR="00E76B66" w:rsidRPr="00A328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Wycena aktywów niematerialnych</w:t>
            </w:r>
          </w:p>
        </w:tc>
      </w:tr>
    </w:tbl>
    <w:p w14:paraId="07A9D1F9" w14:textId="77777777" w:rsidR="00E76B66" w:rsidRPr="00A32809" w:rsidRDefault="00E76B66" w:rsidP="00E76B6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A32809" w:rsidRPr="00A32809" w14:paraId="2A25A5D8" w14:textId="77777777" w:rsidTr="00483DB1">
        <w:tc>
          <w:tcPr>
            <w:tcW w:w="1951" w:type="dxa"/>
          </w:tcPr>
          <w:p w14:paraId="18E8E493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9587D6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888EB91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C1F6CF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67265AEF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7B66DA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809" w:rsidRPr="00A32809" w14:paraId="647D2D2A" w14:textId="77777777" w:rsidTr="00483DB1">
        <w:tc>
          <w:tcPr>
            <w:tcW w:w="1951" w:type="dxa"/>
          </w:tcPr>
          <w:p w14:paraId="0158117C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AA37680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C05C5AC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Ocena opracowanych 2 projektów</w:t>
            </w:r>
          </w:p>
        </w:tc>
      </w:tr>
      <w:tr w:rsidR="00A32809" w:rsidRPr="00A32809" w14:paraId="73BD1F60" w14:textId="77777777" w:rsidTr="00483DB1">
        <w:tc>
          <w:tcPr>
            <w:tcW w:w="9212" w:type="dxa"/>
            <w:gridSpan w:val="2"/>
          </w:tcPr>
          <w:p w14:paraId="313A85F7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32292D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627205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32809" w:rsidRPr="00A32809" w14:paraId="0E723519" w14:textId="77777777" w:rsidTr="00483DB1">
        <w:trPr>
          <w:trHeight w:val="2986"/>
        </w:trPr>
        <w:tc>
          <w:tcPr>
            <w:tcW w:w="9212" w:type="dxa"/>
            <w:gridSpan w:val="2"/>
          </w:tcPr>
          <w:p w14:paraId="3969A5EE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Projekt 1. Identyfikacja nośników (driverów)  wartości analizowanego przedsiębiorstwa.</w:t>
            </w:r>
          </w:p>
          <w:p w14:paraId="250F5F46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Opis badanego przedsiębiorstwa</w:t>
            </w:r>
          </w:p>
          <w:p w14:paraId="59C6C2AA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Określenie czynników wartości</w:t>
            </w:r>
          </w:p>
          <w:p w14:paraId="3926E37A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Analiza wrażliwości </w:t>
            </w:r>
          </w:p>
          <w:p w14:paraId="23F1927E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Określenie nośników wartości</w:t>
            </w:r>
          </w:p>
          <w:p w14:paraId="058DB715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Projekt 2. Kontrola wzrostu wartości przedsiębiorstwa (zastosowanie EVA oraz MVA)</w:t>
            </w:r>
          </w:p>
          <w:p w14:paraId="28B542CC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Opis badanego przedsiębiorstwa</w:t>
            </w:r>
          </w:p>
          <w:p w14:paraId="4CD05F5B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Analiza sprawozdań finansowych z ostatnich 3 lat</w:t>
            </w:r>
          </w:p>
          <w:p w14:paraId="70E6F854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Określenie wzrostu wartości w badanych latach (EVA)</w:t>
            </w:r>
          </w:p>
          <w:p w14:paraId="67D19949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Wycena przedsiębiorstwa za pomocą MVA</w:t>
            </w:r>
          </w:p>
          <w:p w14:paraId="6EF27F93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Wycena przedsiębiorstwa za pomocą DCF</w:t>
            </w:r>
          </w:p>
          <w:p w14:paraId="6815267B" w14:textId="77777777" w:rsidR="00E76B66" w:rsidRPr="00A328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Porównanie wyników wyceny i wnioski</w:t>
            </w:r>
          </w:p>
        </w:tc>
      </w:tr>
    </w:tbl>
    <w:p w14:paraId="4E6BAF96" w14:textId="77777777" w:rsidR="00E76B66" w:rsidRPr="00A32809" w:rsidRDefault="00E76B66" w:rsidP="00E76B66">
      <w:pPr>
        <w:spacing w:after="0" w:line="240" w:lineRule="auto"/>
        <w:rPr>
          <w:rFonts w:ascii="Times New Roman" w:hAnsi="Times New Roman"/>
        </w:rPr>
      </w:pPr>
    </w:p>
    <w:p w14:paraId="143BED7A" w14:textId="77777777" w:rsidR="00E76B66" w:rsidRPr="00A32809" w:rsidRDefault="00E76B66" w:rsidP="00E76B6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32809" w:rsidRPr="00A32809" w14:paraId="3D93D8E3" w14:textId="77777777" w:rsidTr="00483DB1">
        <w:tc>
          <w:tcPr>
            <w:tcW w:w="675" w:type="dxa"/>
          </w:tcPr>
          <w:p w14:paraId="5A122EF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69FDAA6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Szablewski A.,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Tuzimek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R.  (red.), Wycena i zarządzanie wartością firmy,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>, Warszawa 2004.</w:t>
            </w:r>
          </w:p>
        </w:tc>
      </w:tr>
      <w:tr w:rsidR="00A32809" w:rsidRPr="00A32809" w14:paraId="29703C37" w14:textId="77777777" w:rsidTr="00483DB1">
        <w:tc>
          <w:tcPr>
            <w:tcW w:w="675" w:type="dxa"/>
          </w:tcPr>
          <w:p w14:paraId="6BF45A59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83AF907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Dudycz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T. , Zarządzanie wartością przedsiębiorstwa, PWE, Warszawa 2005.</w:t>
            </w:r>
          </w:p>
        </w:tc>
      </w:tr>
      <w:tr w:rsidR="00A32809" w:rsidRPr="00A32809" w14:paraId="7A874029" w14:textId="77777777" w:rsidTr="00483DB1">
        <w:tc>
          <w:tcPr>
            <w:tcW w:w="675" w:type="dxa"/>
          </w:tcPr>
          <w:p w14:paraId="51C2C612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835944E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Borowiecki R. , Jaki A. , Kaczmarek J. , Metody i procedury wyceny przedsiębiorstw i ich majątku, Kraków, Wydawnictwo Profesjonalnej Szkoły Biznesu, 1998.</w:t>
            </w:r>
          </w:p>
        </w:tc>
      </w:tr>
      <w:tr w:rsidR="00A32809" w:rsidRPr="00A32809" w14:paraId="1240346F" w14:textId="77777777" w:rsidTr="00483DB1">
        <w:tc>
          <w:tcPr>
            <w:tcW w:w="675" w:type="dxa"/>
          </w:tcPr>
          <w:p w14:paraId="31B55E34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5EBCDBB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Zarzecki D. (red.), Metody wyceny przedsiębiorstw : zarys teorii a praktyka, Wydaw. Naukowe Uniwersytetu Szczecińskiego, Szczecin 2000.</w:t>
            </w:r>
          </w:p>
        </w:tc>
      </w:tr>
      <w:tr w:rsidR="00A32809" w:rsidRPr="00A32809" w14:paraId="2A67B521" w14:textId="77777777" w:rsidTr="00483DB1">
        <w:tc>
          <w:tcPr>
            <w:tcW w:w="675" w:type="dxa"/>
          </w:tcPr>
          <w:p w14:paraId="44285453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A37D15D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Urbanek G., Wycena aktywów niematerialnych przedsiębiorstwa, PWE, Warszawa 2008.</w:t>
            </w:r>
          </w:p>
        </w:tc>
      </w:tr>
    </w:tbl>
    <w:p w14:paraId="679C6C62" w14:textId="77777777" w:rsidR="00E76B66" w:rsidRPr="00A32809" w:rsidRDefault="00E76B66" w:rsidP="00E76B66">
      <w:pPr>
        <w:spacing w:after="0" w:line="240" w:lineRule="auto"/>
        <w:rPr>
          <w:rFonts w:ascii="Times New Roman" w:hAnsi="Times New Roman"/>
        </w:rPr>
      </w:pPr>
    </w:p>
    <w:p w14:paraId="76F6CAAF" w14:textId="77777777" w:rsidR="00E76B66" w:rsidRPr="00A32809" w:rsidRDefault="00E76B66" w:rsidP="00E76B6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2809" w:rsidRPr="00A32809" w14:paraId="62404D13" w14:textId="77777777" w:rsidTr="00483DB1">
        <w:tc>
          <w:tcPr>
            <w:tcW w:w="668" w:type="dxa"/>
          </w:tcPr>
          <w:p w14:paraId="74CA88AB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8E9F3F2" w14:textId="4025C707" w:rsidR="00E76B66" w:rsidRPr="00A32809" w:rsidRDefault="002379D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Szczepankowski P., Metoda i zarzadzanie wartością przedsiębiorstwa, PWN 2008</w:t>
            </w:r>
          </w:p>
        </w:tc>
      </w:tr>
      <w:tr w:rsidR="00A32809" w:rsidRPr="00A32809" w14:paraId="1505FB4C" w14:textId="77777777" w:rsidTr="00483DB1">
        <w:tc>
          <w:tcPr>
            <w:tcW w:w="668" w:type="dxa"/>
          </w:tcPr>
          <w:p w14:paraId="57D9BAA7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56DA6FF5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OPO, 2001.</w:t>
            </w:r>
          </w:p>
        </w:tc>
      </w:tr>
      <w:tr w:rsidR="00A32809" w:rsidRPr="00A32809" w14:paraId="4CA17E49" w14:textId="77777777" w:rsidTr="00483DB1">
        <w:tc>
          <w:tcPr>
            <w:tcW w:w="668" w:type="dxa"/>
          </w:tcPr>
          <w:p w14:paraId="21865EAA" w14:textId="77777777" w:rsidR="00E76B66" w:rsidRPr="00A328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3AEA613F" w14:textId="77777777" w:rsidR="00E76B66" w:rsidRPr="00A328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Copeland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Koller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Murrier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J., Wycena: mierzenie i kształtowanie wartości firm, WIG - Press, Warszawa 1997.</w:t>
            </w:r>
          </w:p>
        </w:tc>
      </w:tr>
    </w:tbl>
    <w:p w14:paraId="18FCDE30" w14:textId="77777777" w:rsidR="00E76B66" w:rsidRPr="00A32809" w:rsidRDefault="00E76B66" w:rsidP="00A46769">
      <w:pPr>
        <w:rPr>
          <w:rFonts w:ascii="Times New Roman" w:hAnsi="Times New Roman"/>
          <w:b/>
        </w:rPr>
      </w:pPr>
    </w:p>
    <w:p w14:paraId="58558649" w14:textId="04513163" w:rsidR="00E76B66" w:rsidRPr="00A32809" w:rsidRDefault="00E76B66">
      <w:pPr>
        <w:spacing w:after="160" w:line="259" w:lineRule="auto"/>
        <w:rPr>
          <w:rFonts w:ascii="Times New Roman" w:hAnsi="Times New Roman"/>
          <w:b/>
        </w:rPr>
      </w:pPr>
    </w:p>
    <w:p w14:paraId="46984818" w14:textId="37E49C86" w:rsidR="00A46769" w:rsidRPr="00A32809" w:rsidRDefault="00A46769" w:rsidP="00A46769">
      <w:pPr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Państwowa Akademia Nauk Stosowanych w Nysie</w:t>
      </w:r>
    </w:p>
    <w:p w14:paraId="5B128B59" w14:textId="77777777" w:rsidR="00A46769" w:rsidRPr="00A32809" w:rsidRDefault="00A46769" w:rsidP="00A46769">
      <w:pPr>
        <w:jc w:val="center"/>
        <w:rPr>
          <w:rFonts w:ascii="Times New Roman" w:hAnsi="Times New Roman"/>
          <w:b/>
        </w:rPr>
      </w:pPr>
    </w:p>
    <w:p w14:paraId="7178ABDF" w14:textId="77777777" w:rsidR="00A46769" w:rsidRPr="00A32809" w:rsidRDefault="00A46769" w:rsidP="00A46769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46769" w:rsidRPr="00A32809" w14:paraId="5BA79143" w14:textId="77777777" w:rsidTr="00B035E3">
        <w:trPr>
          <w:trHeight w:val="501"/>
        </w:trPr>
        <w:tc>
          <w:tcPr>
            <w:tcW w:w="2802" w:type="dxa"/>
            <w:gridSpan w:val="4"/>
            <w:vAlign w:val="center"/>
          </w:tcPr>
          <w:p w14:paraId="3D668259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0A35F62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Komunikacja wewnętrzna w firmie. Komunikacja interpersonalna</w:t>
            </w:r>
          </w:p>
        </w:tc>
        <w:tc>
          <w:tcPr>
            <w:tcW w:w="1689" w:type="dxa"/>
            <w:gridSpan w:val="3"/>
            <w:vAlign w:val="center"/>
          </w:tcPr>
          <w:p w14:paraId="368EFE48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6BDD52B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6769" w:rsidRPr="00A32809" w14:paraId="1F3C104E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467C8B7C" w14:textId="77777777" w:rsidR="00A46769" w:rsidRPr="00A328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2FFED36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46769" w:rsidRPr="00A32809" w14:paraId="763447B3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5E4A3216" w14:textId="77777777" w:rsidR="00A46769" w:rsidRPr="00A328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F706735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A46769" w:rsidRPr="00A32809" w14:paraId="2C4D8997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4EAF8A00" w14:textId="77777777" w:rsidR="00A46769" w:rsidRPr="00A328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4DF219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A46769" w:rsidRPr="00A32809" w14:paraId="60050C41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35A43DE6" w14:textId="77777777" w:rsidR="00A46769" w:rsidRPr="00A328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E76470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46769" w:rsidRPr="00A32809" w14:paraId="46DDC8EE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3CB40549" w14:textId="77777777" w:rsidR="00A46769" w:rsidRPr="00A328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13B9C08" w14:textId="7AE827CE" w:rsidR="00A46769" w:rsidRPr="00A32809" w:rsidRDefault="00CF31B3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  <w:r w:rsidR="00A46769" w:rsidRPr="00A3280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A46769" w:rsidRPr="00A32809" w14:paraId="72A7BB20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45722D20" w14:textId="77777777" w:rsidR="00A46769" w:rsidRPr="00A328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839F639" w14:textId="261DC284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</w:t>
            </w:r>
            <w:r w:rsidR="002379D6" w:rsidRPr="00A32809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46769" w:rsidRPr="00A32809" w14:paraId="007810D3" w14:textId="77777777" w:rsidTr="00B035E3">
        <w:trPr>
          <w:trHeight w:val="395"/>
        </w:trPr>
        <w:tc>
          <w:tcPr>
            <w:tcW w:w="2808" w:type="dxa"/>
            <w:gridSpan w:val="5"/>
            <w:vAlign w:val="center"/>
          </w:tcPr>
          <w:p w14:paraId="27C2B356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366B5B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6554422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023978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46769" w:rsidRPr="00A32809" w14:paraId="253A7716" w14:textId="77777777" w:rsidTr="00B035E3">
        <w:tc>
          <w:tcPr>
            <w:tcW w:w="1668" w:type="dxa"/>
            <w:gridSpan w:val="2"/>
            <w:vMerge w:val="restart"/>
            <w:vAlign w:val="center"/>
          </w:tcPr>
          <w:p w14:paraId="192A23C7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0AB5AD2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8C7DAE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24CEDB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3D207E7A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2A0DCC6" w14:textId="4B3C2EBD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1,</w:t>
            </w:r>
            <w:r w:rsidR="0007731F" w:rsidRPr="00A32809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386" w:type="dxa"/>
            <w:gridSpan w:val="2"/>
            <w:vAlign w:val="center"/>
          </w:tcPr>
          <w:p w14:paraId="1042523A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B593AAF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092D2D96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6769" w:rsidRPr="00A32809" w14:paraId="2F18FE5A" w14:textId="77777777" w:rsidTr="00B035E3">
        <w:tc>
          <w:tcPr>
            <w:tcW w:w="1668" w:type="dxa"/>
            <w:gridSpan w:val="2"/>
            <w:vMerge/>
            <w:vAlign w:val="center"/>
          </w:tcPr>
          <w:p w14:paraId="4EF7452F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F25ECC5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CF93374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37ECF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89A083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DDF7597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0AEFDF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450E976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82F4D" w:rsidRPr="00A32809" w14:paraId="0B89B83A" w14:textId="77777777" w:rsidTr="00B035E3">
        <w:trPr>
          <w:trHeight w:val="255"/>
        </w:trPr>
        <w:tc>
          <w:tcPr>
            <w:tcW w:w="1668" w:type="dxa"/>
            <w:gridSpan w:val="2"/>
            <w:vAlign w:val="center"/>
          </w:tcPr>
          <w:p w14:paraId="6CE29C28" w14:textId="77777777" w:rsidR="00482F4D" w:rsidRPr="00A32809" w:rsidRDefault="00482F4D" w:rsidP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C8DA616" w14:textId="614663E9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7129880F" w14:textId="4A7B8CB9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000" w:type="dxa"/>
            <w:vAlign w:val="center"/>
          </w:tcPr>
          <w:p w14:paraId="6155A122" w14:textId="239C154D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2D136E98" w14:textId="77777777" w:rsidR="00482F4D" w:rsidRPr="00A32809" w:rsidRDefault="00482F4D" w:rsidP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5D867D81" w14:textId="77777777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482F4D" w:rsidRPr="00A32809" w14:paraId="1EA4A0E3" w14:textId="77777777" w:rsidTr="00B035E3">
        <w:trPr>
          <w:trHeight w:val="255"/>
        </w:trPr>
        <w:tc>
          <w:tcPr>
            <w:tcW w:w="1668" w:type="dxa"/>
            <w:gridSpan w:val="2"/>
            <w:vAlign w:val="center"/>
          </w:tcPr>
          <w:p w14:paraId="3D6D2DEF" w14:textId="77777777" w:rsidR="00482F4D" w:rsidRPr="00A32809" w:rsidRDefault="00482F4D" w:rsidP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08811C1" w14:textId="6B187BA4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1F1DCA1E" w14:textId="79ECE180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000" w:type="dxa"/>
            <w:vAlign w:val="center"/>
          </w:tcPr>
          <w:p w14:paraId="54DFB2CB" w14:textId="3816D21A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24DB040B" w14:textId="77777777" w:rsidR="00482F4D" w:rsidRPr="00A32809" w:rsidRDefault="00482F4D" w:rsidP="00482F4D">
            <w:pPr>
              <w:numPr>
                <w:ilvl w:val="0"/>
                <w:numId w:val="1"/>
              </w:numPr>
              <w:spacing w:after="0" w:line="240" w:lineRule="auto"/>
              <w:ind w:left="329" w:hanging="218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Wykonanie pracy zaliczeniowej: przygotowanie projektu polegającego na wykorzystaniu dorobku ekonomii behawioralnej w wybranej sytuacji decyzyjnej - 60%</w:t>
            </w:r>
          </w:p>
          <w:p w14:paraId="0136DBDD" w14:textId="77777777" w:rsidR="00482F4D" w:rsidRPr="00A32809" w:rsidRDefault="00482F4D" w:rsidP="00482F4D">
            <w:pPr>
              <w:numPr>
                <w:ilvl w:val="0"/>
                <w:numId w:val="1"/>
              </w:numPr>
              <w:spacing w:after="0" w:line="240" w:lineRule="auto"/>
              <w:ind w:left="329" w:hanging="218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Aktywność na zajęciach - 40%</w:t>
            </w:r>
          </w:p>
        </w:tc>
        <w:tc>
          <w:tcPr>
            <w:tcW w:w="1034" w:type="dxa"/>
            <w:vAlign w:val="center"/>
          </w:tcPr>
          <w:p w14:paraId="309D53CD" w14:textId="77777777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482F4D" w:rsidRPr="00A32809" w14:paraId="1FF7EBA6" w14:textId="77777777" w:rsidTr="00B035E3">
        <w:trPr>
          <w:trHeight w:val="255"/>
        </w:trPr>
        <w:tc>
          <w:tcPr>
            <w:tcW w:w="1668" w:type="dxa"/>
            <w:gridSpan w:val="2"/>
            <w:vAlign w:val="center"/>
          </w:tcPr>
          <w:p w14:paraId="2CBCF966" w14:textId="77777777" w:rsidR="00482F4D" w:rsidRPr="00A32809" w:rsidRDefault="00482F4D" w:rsidP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B8807A" w14:textId="7CEF2D86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925B648" w14:textId="77777777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6CE9DCF" w14:textId="1FA11818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F88C3C6" w14:textId="77777777" w:rsidR="00482F4D" w:rsidRPr="00A32809" w:rsidRDefault="00482F4D" w:rsidP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CCB57E5" w14:textId="77777777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2F4D" w:rsidRPr="00A32809" w14:paraId="51446B2F" w14:textId="77777777" w:rsidTr="00B035E3">
        <w:trPr>
          <w:trHeight w:val="279"/>
        </w:trPr>
        <w:tc>
          <w:tcPr>
            <w:tcW w:w="1668" w:type="dxa"/>
            <w:gridSpan w:val="2"/>
            <w:vAlign w:val="center"/>
          </w:tcPr>
          <w:p w14:paraId="0517F1BC" w14:textId="77777777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2A17625" w14:textId="083F3B0C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073E0971" w14:textId="41ADC55C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1000" w:type="dxa"/>
            <w:vAlign w:val="center"/>
          </w:tcPr>
          <w:p w14:paraId="71FCD6AB" w14:textId="3D72500C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0BC44BCF" w14:textId="77777777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9D0BE9" w14:textId="77777777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7DE969B" w14:textId="77777777" w:rsidR="00482F4D" w:rsidRPr="00A32809" w:rsidRDefault="00482F4D" w:rsidP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46769" w:rsidRPr="00A32809" w14:paraId="53B5C3AA" w14:textId="77777777" w:rsidTr="00B035E3">
        <w:tc>
          <w:tcPr>
            <w:tcW w:w="1101" w:type="dxa"/>
            <w:vAlign w:val="center"/>
          </w:tcPr>
          <w:p w14:paraId="48D0D0BA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DE4439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00DCE8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12771D9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14742D5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5DBDDA5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D2AFF9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46769" w:rsidRPr="00A32809" w14:paraId="161FC3DA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203349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5C724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297EF79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9CAAFDA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zna szczegółowo zasady budowy strategii komunikacji wewnętrznej i wie jak w praktyce ją zbudować.</w:t>
            </w:r>
          </w:p>
        </w:tc>
        <w:tc>
          <w:tcPr>
            <w:tcW w:w="1134" w:type="dxa"/>
            <w:gridSpan w:val="2"/>
            <w:vAlign w:val="center"/>
          </w:tcPr>
          <w:p w14:paraId="2FC90F32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F58B234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18B941D8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46769" w:rsidRPr="00A32809" w14:paraId="7A9BAACD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5BA9478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28FA6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71A1EE6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Student w stopniu </w:t>
            </w:r>
            <w:proofErr w:type="spellStart"/>
            <w:r w:rsidRPr="00A32809">
              <w:rPr>
                <w:rFonts w:ascii="Times New Roman" w:hAnsi="Times New Roman"/>
                <w:sz w:val="16"/>
                <w:szCs w:val="16"/>
              </w:rPr>
              <w:t>pogłebionym</w:t>
            </w:r>
            <w:proofErr w:type="spellEnd"/>
            <w:r w:rsidRPr="00A32809">
              <w:rPr>
                <w:rFonts w:ascii="Times New Roman" w:hAnsi="Times New Roman"/>
                <w:sz w:val="16"/>
                <w:szCs w:val="16"/>
              </w:rPr>
              <w:t xml:space="preserve"> zna modele, wzorce i style komunikowania się, rozumie ich społeczne, kulturowe i psychologiczne uwarunkowania.</w:t>
            </w:r>
          </w:p>
        </w:tc>
        <w:tc>
          <w:tcPr>
            <w:tcW w:w="1134" w:type="dxa"/>
            <w:gridSpan w:val="2"/>
            <w:vAlign w:val="center"/>
          </w:tcPr>
          <w:p w14:paraId="30203838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F198DF0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726728F8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46769" w:rsidRPr="00A32809" w14:paraId="6EDA1047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40F46C4A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EB296C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7A10C93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jest świadomy werbalnych i niewerbalnych determinant skutecznej komunikacji i potrafi je wykorzystać w pracy zawodowej.</w:t>
            </w:r>
          </w:p>
        </w:tc>
        <w:tc>
          <w:tcPr>
            <w:tcW w:w="1134" w:type="dxa"/>
            <w:gridSpan w:val="2"/>
            <w:vAlign w:val="center"/>
          </w:tcPr>
          <w:p w14:paraId="486C0C17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74189A08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46769" w:rsidRPr="00A32809" w14:paraId="2D1A500B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AF58DF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F13E33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CEC068A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C3B811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potrafi krytycznie przeanalizować procesy komunikacyjne zachodzące w grupach: rówieśniczych, towarzyskich i pracowniczych.</w:t>
            </w:r>
          </w:p>
        </w:tc>
        <w:tc>
          <w:tcPr>
            <w:tcW w:w="1134" w:type="dxa"/>
            <w:gridSpan w:val="2"/>
            <w:vAlign w:val="center"/>
          </w:tcPr>
          <w:p w14:paraId="70795F8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B51D776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0DC3D6F6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46769" w:rsidRPr="00A32809" w14:paraId="606DDBA2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657D8412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408AB9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168911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Student w sposób pragmatyczny i skuteczny potrafi dobierać narzędzia potrzebne w komunikacji wewnętrznej oraz kompleksowo ocenić koncepcję i zasady planowania strategii komunikacji wewnętrznej organizacji. </w:t>
            </w:r>
          </w:p>
        </w:tc>
        <w:tc>
          <w:tcPr>
            <w:tcW w:w="1134" w:type="dxa"/>
            <w:gridSpan w:val="2"/>
            <w:vAlign w:val="center"/>
          </w:tcPr>
          <w:p w14:paraId="79950AF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5D1C179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3AF83DF6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46769" w:rsidRPr="00A32809" w14:paraId="579BBC16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718FCAD0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647C28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DFBE845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potrafi kompleksowo zastosować zasady planu tworzenia strategii komunikacji wewnętrznej. Potrafi skutecznie i wyczerpująco dobierać narzędzia komunikacji wewnętrznej.</w:t>
            </w:r>
          </w:p>
        </w:tc>
        <w:tc>
          <w:tcPr>
            <w:tcW w:w="1134" w:type="dxa"/>
            <w:gridSpan w:val="2"/>
            <w:vAlign w:val="center"/>
          </w:tcPr>
          <w:p w14:paraId="140A5B76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C6380C7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40503400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</w:tcPr>
          <w:p w14:paraId="5FE7B87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46769" w:rsidRPr="00A32809" w14:paraId="6DA92C80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0C8B8D8F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C25A33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B0B39A9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potrafi dostosować swój sposób komunikowania się do rozmówcy i pracując w grupie umie zastosować wiedzę dotyczącą efektywnego i satysfakcjonującego komunikowania się.</w:t>
            </w:r>
          </w:p>
        </w:tc>
        <w:tc>
          <w:tcPr>
            <w:tcW w:w="1134" w:type="dxa"/>
            <w:gridSpan w:val="2"/>
            <w:vAlign w:val="center"/>
          </w:tcPr>
          <w:p w14:paraId="18AFC7C9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2A90371F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799F7693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</w:tcPr>
          <w:p w14:paraId="7594EF3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46769" w:rsidRPr="00A32809" w14:paraId="61770916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E1D1487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A9336C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2266870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815EFD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jest gotów do postępowania zgodnego z zasadami etyki, jest przygotowany do samodzielnego i zespołowego rozwiązywania problemów z zakresu zarządzania komunikacją wewnętrzną w organizacji</w:t>
            </w:r>
          </w:p>
        </w:tc>
        <w:tc>
          <w:tcPr>
            <w:tcW w:w="1134" w:type="dxa"/>
            <w:gridSpan w:val="2"/>
            <w:vAlign w:val="center"/>
          </w:tcPr>
          <w:p w14:paraId="4C25E2A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47428B5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</w:tcPr>
          <w:p w14:paraId="574A8902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46769" w:rsidRPr="00A32809" w14:paraId="199C0369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2EA47865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AB87A4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7F8D53" w14:textId="77777777" w:rsidR="00A46769" w:rsidRPr="00A328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Student posiada wysokie kompetencje komunikacyjne, które prezentuje też w sytuacjach trudnych (m.in. w przypadku konfliktu czy presji związanej z negocjacjami).</w:t>
            </w:r>
          </w:p>
        </w:tc>
        <w:tc>
          <w:tcPr>
            <w:tcW w:w="1134" w:type="dxa"/>
            <w:gridSpan w:val="2"/>
            <w:vAlign w:val="center"/>
          </w:tcPr>
          <w:p w14:paraId="115D6E9D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8693F1F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08A76A0C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13B9DB4" w14:textId="77777777" w:rsidR="00A46769" w:rsidRPr="00A32809" w:rsidRDefault="00A46769" w:rsidP="00A46769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</w:rPr>
        <w:br w:type="page"/>
      </w:r>
      <w:r w:rsidRPr="00A32809">
        <w:rPr>
          <w:rFonts w:ascii="Times New Roman" w:hAnsi="Times New Roman"/>
          <w:b/>
        </w:rPr>
        <w:lastRenderedPageBreak/>
        <w:t>Treści kształcenia</w:t>
      </w:r>
    </w:p>
    <w:p w14:paraId="371DAB9A" w14:textId="77777777" w:rsidR="00A46769" w:rsidRPr="00A32809" w:rsidRDefault="00A46769" w:rsidP="00A4676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A32809" w:rsidRPr="00A32809" w14:paraId="29FA4D29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84D090B" w14:textId="77777777" w:rsidR="00A46769" w:rsidRPr="00A32809" w:rsidRDefault="00A46769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E609329" w14:textId="77777777" w:rsidR="00A46769" w:rsidRPr="00A32809" w:rsidRDefault="00A46769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809" w:rsidRPr="00A32809" w14:paraId="37B955C5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6ED964" w14:textId="77777777" w:rsidR="00A46769" w:rsidRPr="00A32809" w:rsidRDefault="00A46769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1968D58" w14:textId="77777777" w:rsidR="00A46769" w:rsidRPr="00A32809" w:rsidRDefault="00A46769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A32809" w:rsidRPr="00A32809" w14:paraId="3F19D2E8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C1C273A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32809" w:rsidRPr="00A32809" w14:paraId="14068F67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CBCEB44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Istota i składniki procesu komunikowania się. Informowanie a komunikowanie. Komunikacja interpersonalna a inne formy komunikacji. Modele komunikowania. Rozwojowe aspekty komunikacji - nabywanie umiejętności komunikacyjnych. </w:t>
            </w:r>
          </w:p>
          <w:p w14:paraId="569A7980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F340F9E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Znaczenie komunikacji wewnętrznej w organizacji. Czynniki determinujące komunikację wewnętrzną w organizacji – uwarunkowania zewnętrzne i wewnętrzne. Badania nieformalnych relacji w przedsiębiorstwie. Badania pracowników. </w:t>
            </w:r>
          </w:p>
          <w:p w14:paraId="0B4824BA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9B59EA7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Proces budowania i planowania strategii komunikacji wewnętrznej. Dokumenty i procesy wspomagające budowę strategii. Charakterystyka i zasady doboru narzędzi komunikacji wewnętrznej. Nowe media w komunikacji wewnętrznej – zagrożenia i możliwości. Strategia komunikacji wewnętrznej a wsparcie marketingowe.</w:t>
            </w:r>
          </w:p>
          <w:p w14:paraId="77945783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0EE3D8B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Komunikacja werbalna. Skuteczna argumentacja (elementy retoryki i erystyki). Komunikacja niewerbalna. Zależności pomiędzy komunikacją werbalną i niewerbalną. Bariery komunikacyjne i ich pokonywanie. Rozwijanie kompetencji komunikacyjnych - aktywne słuchanie, ekspresja siebie. Wykorzystywanie umiejętności komunikacyjnych w pracy socjalnej. Style konwersacyjne. Znaczenie płci w komunikowaniu.</w:t>
            </w:r>
          </w:p>
          <w:p w14:paraId="1EBBC834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4FC2A0A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Audyt komunikacyjny i jego fazy. Narzędzia zbierania informacji. Postawy załogi w konflikcie. Sposób dochodzenia do porozumienia i integracji. Pozytywne i negatywne strony konfliktów w organizacji.</w:t>
            </w:r>
          </w:p>
          <w:p w14:paraId="78E58F7B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9BE5753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Analiza transakcyjna. Gry psychologiczne.  Komunikacja interpersonalna w sytuacji konfliktu – mediacje, asertywność. Komunikowanie w grupie. Komunikacja interpersonalna w zarządzaniu projektami. </w:t>
            </w:r>
          </w:p>
          <w:p w14:paraId="3628C586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52E6C43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Komunikowanie między ludźmi – ujęcie socjologiczne (interakcjonizm symboliczny, koncepcja E. </w:t>
            </w:r>
            <w:proofErr w:type="spellStart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Goffmana</w:t>
            </w:r>
            <w:proofErr w:type="spellEnd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). </w:t>
            </w:r>
          </w:p>
          <w:p w14:paraId="70FC2439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Komunikacja interpersonalna w wymiarze międzykulturowym.</w:t>
            </w:r>
          </w:p>
        </w:tc>
      </w:tr>
    </w:tbl>
    <w:p w14:paraId="5AB81D16" w14:textId="77777777" w:rsidR="00A46769" w:rsidRPr="00A32809" w:rsidRDefault="00A46769" w:rsidP="00A4676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A32809" w:rsidRPr="00A32809" w14:paraId="713DA489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40B772" w14:textId="77777777" w:rsidR="00A46769" w:rsidRPr="00A32809" w:rsidRDefault="00A46769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1CA842E" w14:textId="77777777" w:rsidR="00A46769" w:rsidRPr="00A32809" w:rsidRDefault="00A46769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809" w:rsidRPr="00A32809" w14:paraId="1D5B2A4F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DE1514" w14:textId="77777777" w:rsidR="00A46769" w:rsidRPr="00A32809" w:rsidRDefault="00A46769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DB7D1A" w14:textId="77777777" w:rsidR="00A46769" w:rsidRPr="00A32809" w:rsidRDefault="00A46769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Case </w:t>
            </w:r>
            <w:proofErr w:type="spellStart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</w:p>
        </w:tc>
      </w:tr>
      <w:tr w:rsidR="00A32809" w:rsidRPr="00A32809" w14:paraId="4C093E3D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D72E6B3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32809" w:rsidRPr="00A32809" w14:paraId="7D8C4841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9A58281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Projekt będzie miał charakter warsztatowy i będzie dotyczyć zagadnień omówionych w ramach wykładu. W ramach każdych zajęć studenci będą starali się zastosować w praktyce omawiane zagadnienia. W ramach zajęć realizowane będą projekty indywidualne i grupowe, które będą podlegać ocenie.</w:t>
            </w:r>
          </w:p>
        </w:tc>
      </w:tr>
    </w:tbl>
    <w:p w14:paraId="09BCEB10" w14:textId="77777777" w:rsidR="00A46769" w:rsidRPr="00A32809" w:rsidRDefault="00A46769" w:rsidP="00A46769">
      <w:pPr>
        <w:spacing w:after="0" w:line="240" w:lineRule="auto"/>
        <w:rPr>
          <w:rFonts w:ascii="Times New Roman" w:hAnsi="Times New Roman"/>
        </w:rPr>
      </w:pPr>
    </w:p>
    <w:p w14:paraId="2F928B9F" w14:textId="77777777" w:rsidR="00A46769" w:rsidRPr="00A32809" w:rsidRDefault="00A46769" w:rsidP="00A4676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A32809" w:rsidRPr="00A32809" w14:paraId="21EA395D" w14:textId="77777777" w:rsidTr="00B035E3">
        <w:tc>
          <w:tcPr>
            <w:tcW w:w="669" w:type="dxa"/>
          </w:tcPr>
          <w:p w14:paraId="24031F31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  <w:vAlign w:val="bottom"/>
          </w:tcPr>
          <w:p w14:paraId="26D058C5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Sikorski W., Niewerbalna komunikacja interpersonalna, Wydawnictwo </w:t>
            </w:r>
            <w:proofErr w:type="spellStart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, Warszawa 2018.</w:t>
            </w:r>
          </w:p>
        </w:tc>
      </w:tr>
      <w:tr w:rsidR="00A32809" w:rsidRPr="00A32809" w14:paraId="54388F52" w14:textId="77777777" w:rsidTr="00B035E3">
        <w:tc>
          <w:tcPr>
            <w:tcW w:w="669" w:type="dxa"/>
          </w:tcPr>
          <w:p w14:paraId="31A75650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  <w:vAlign w:val="bottom"/>
          </w:tcPr>
          <w:p w14:paraId="7BA7175F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Gracz L., Ostrowska I., Rosa G., Słupińska K., Komunikacja międzykulturowa w biznesie, Wydawnictwo </w:t>
            </w:r>
            <w:proofErr w:type="spellStart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Edu-Libri</w:t>
            </w:r>
            <w:proofErr w:type="spellEnd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, Kraków, 2021.</w:t>
            </w:r>
          </w:p>
        </w:tc>
      </w:tr>
      <w:tr w:rsidR="00A32809" w:rsidRPr="00A32809" w14:paraId="4E877D5B" w14:textId="77777777" w:rsidTr="00B035E3">
        <w:tc>
          <w:tcPr>
            <w:tcW w:w="669" w:type="dxa"/>
          </w:tcPr>
          <w:p w14:paraId="18DF27B7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  <w:vAlign w:val="bottom"/>
          </w:tcPr>
          <w:p w14:paraId="440352AD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Smektała T., Komunikacja wizerunkowa w sytuacjach kryzysowych firmy, Wydawnictwo </w:t>
            </w:r>
            <w:proofErr w:type="spellStart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Astrum</w:t>
            </w:r>
            <w:proofErr w:type="spellEnd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, Wrocław 2016.</w:t>
            </w:r>
          </w:p>
        </w:tc>
      </w:tr>
      <w:tr w:rsidR="00A32809" w:rsidRPr="00A32809" w14:paraId="7603BAB9" w14:textId="77777777" w:rsidTr="00B035E3">
        <w:tc>
          <w:tcPr>
            <w:tcW w:w="669" w:type="dxa"/>
          </w:tcPr>
          <w:p w14:paraId="3EE0E2FA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1" w:type="dxa"/>
            <w:vAlign w:val="bottom"/>
          </w:tcPr>
          <w:p w14:paraId="54705F45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Fortuna P., Rożnowski B., Psychologia biznesu, Wydawnictwo PWN, Warszawa 2020.</w:t>
            </w:r>
          </w:p>
        </w:tc>
      </w:tr>
    </w:tbl>
    <w:p w14:paraId="081F3130" w14:textId="77777777" w:rsidR="00A46769" w:rsidRPr="00A32809" w:rsidRDefault="00A46769" w:rsidP="00A46769">
      <w:pPr>
        <w:spacing w:after="0" w:line="240" w:lineRule="auto"/>
        <w:rPr>
          <w:rFonts w:ascii="Times New Roman" w:hAnsi="Times New Roman"/>
        </w:rPr>
      </w:pPr>
    </w:p>
    <w:p w14:paraId="2FAEBA28" w14:textId="77777777" w:rsidR="00A46769" w:rsidRPr="00A32809" w:rsidRDefault="00A46769" w:rsidP="00A46769">
      <w:pPr>
        <w:spacing w:after="0" w:line="240" w:lineRule="auto"/>
        <w:rPr>
          <w:rFonts w:ascii="Times New Roman" w:hAnsi="Times New Roman"/>
        </w:rPr>
      </w:pPr>
    </w:p>
    <w:p w14:paraId="5D286174" w14:textId="77777777" w:rsidR="00A46769" w:rsidRPr="00A32809" w:rsidRDefault="00A46769" w:rsidP="00A4676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2809" w:rsidRPr="00A32809" w14:paraId="52E53F7A" w14:textId="77777777" w:rsidTr="00B035E3">
        <w:tc>
          <w:tcPr>
            <w:tcW w:w="668" w:type="dxa"/>
          </w:tcPr>
          <w:p w14:paraId="712F7F92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463DFB7A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Stączek</w:t>
            </w:r>
            <w:proofErr w:type="spellEnd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 M., Komunikacja kreatywna. Jak być dobrym mówcą i sprawnym rozmówcą?, Wydawnictwo EdisonTeam.pl, Warszawa 2011.</w:t>
            </w:r>
          </w:p>
        </w:tc>
      </w:tr>
      <w:tr w:rsidR="00A32809" w:rsidRPr="00A32809" w14:paraId="6280E98C" w14:textId="77777777" w:rsidTr="00B035E3">
        <w:tc>
          <w:tcPr>
            <w:tcW w:w="668" w:type="dxa"/>
          </w:tcPr>
          <w:p w14:paraId="3FC10216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A79ECDE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Gracz L., Słupińska K. (red.), Negocjacje i komunikacja – wybrane aspekty., Wydawnictwo </w:t>
            </w:r>
            <w:proofErr w:type="spellStart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edu-Libri</w:t>
            </w:r>
            <w:proofErr w:type="spellEnd"/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, Kraków-Legionowo 2018.</w:t>
            </w:r>
          </w:p>
        </w:tc>
      </w:tr>
      <w:tr w:rsidR="00A32809" w:rsidRPr="00A32809" w14:paraId="755520CB" w14:textId="77777777" w:rsidTr="00B035E3">
        <w:tc>
          <w:tcPr>
            <w:tcW w:w="668" w:type="dxa"/>
          </w:tcPr>
          <w:p w14:paraId="068C8517" w14:textId="77777777" w:rsidR="00A46769" w:rsidRPr="00A328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57DA860A" w14:textId="77777777" w:rsidR="00A46769" w:rsidRPr="00A328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Czekaj M., Komunikacja naprawdę skuteczna. Niezawodny sposób dotarcia do klientów, pracowników i znajomych., Helion, Gliwice 2011.</w:t>
            </w:r>
          </w:p>
        </w:tc>
      </w:tr>
    </w:tbl>
    <w:p w14:paraId="5DD812EA" w14:textId="77777777" w:rsidR="00A46769" w:rsidRPr="00A32809" w:rsidRDefault="00A46769" w:rsidP="00A46769">
      <w:pPr>
        <w:rPr>
          <w:rFonts w:ascii="Times New Roman" w:hAnsi="Times New Roman"/>
        </w:rPr>
      </w:pPr>
    </w:p>
    <w:p w14:paraId="6801C662" w14:textId="174CE23D" w:rsidR="005E57BC" w:rsidRPr="00A32809" w:rsidRDefault="00A46769" w:rsidP="002379D6">
      <w:pPr>
        <w:spacing w:after="160" w:line="259" w:lineRule="auto"/>
        <w:rPr>
          <w:rFonts w:ascii="Times New Roman" w:hAnsi="Times New Roman"/>
          <w:b/>
        </w:rPr>
      </w:pPr>
      <w:r w:rsidRPr="00A32809">
        <w:rPr>
          <w:rFonts w:ascii="Times New Roman" w:hAnsi="Times New Roman"/>
        </w:rPr>
        <w:br w:type="page"/>
      </w:r>
      <w:r w:rsidR="005E57BC" w:rsidRPr="00A32809">
        <w:rPr>
          <w:rFonts w:ascii="Times New Roman" w:hAnsi="Times New Roman"/>
          <w:b/>
        </w:rPr>
        <w:lastRenderedPageBreak/>
        <w:t>Państwowa Akademia Nauk Stosowanych w Nysie</w:t>
      </w:r>
    </w:p>
    <w:p w14:paraId="69554BF7" w14:textId="77777777" w:rsidR="00697534" w:rsidRPr="00A32809" w:rsidRDefault="00697534" w:rsidP="00697534">
      <w:pPr>
        <w:jc w:val="center"/>
        <w:rPr>
          <w:rFonts w:ascii="Times New Roman" w:hAnsi="Times New Roman"/>
          <w:b/>
        </w:rPr>
      </w:pPr>
    </w:p>
    <w:p w14:paraId="08502D35" w14:textId="77777777" w:rsidR="00697534" w:rsidRPr="00A32809" w:rsidRDefault="00697534" w:rsidP="00697534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E5B7E" w:rsidRPr="00A32809" w14:paraId="2A6BA566" w14:textId="77777777" w:rsidTr="002A6282">
        <w:trPr>
          <w:trHeight w:val="501"/>
        </w:trPr>
        <w:tc>
          <w:tcPr>
            <w:tcW w:w="2802" w:type="dxa"/>
            <w:gridSpan w:val="4"/>
            <w:vAlign w:val="center"/>
          </w:tcPr>
          <w:p w14:paraId="06E30201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DD0993C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 magisterskie</w:t>
            </w:r>
          </w:p>
        </w:tc>
        <w:tc>
          <w:tcPr>
            <w:tcW w:w="1689" w:type="dxa"/>
            <w:gridSpan w:val="3"/>
            <w:vAlign w:val="center"/>
          </w:tcPr>
          <w:p w14:paraId="56936777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FF523CF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E5B7E" w:rsidRPr="00A32809" w14:paraId="7DD93382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7EB514CA" w14:textId="77777777" w:rsidR="00697534" w:rsidRPr="00A328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3EB8851" w14:textId="77777777" w:rsidR="00697534" w:rsidRPr="00A328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E5B7E" w:rsidRPr="00A32809" w14:paraId="3BAB0F09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109A0940" w14:textId="77777777" w:rsidR="00697534" w:rsidRPr="00A328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0619C05" w14:textId="77777777" w:rsidR="00697534" w:rsidRPr="00A328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5B7E" w:rsidRPr="00A32809" w14:paraId="36405B3C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2C6C8DFC" w14:textId="77777777" w:rsidR="00697534" w:rsidRPr="00A328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B8FC9DF" w14:textId="77777777" w:rsidR="00697534" w:rsidRPr="00A328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E5B7E" w:rsidRPr="00A32809" w14:paraId="32F7ABE7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5DF8E3DD" w14:textId="77777777" w:rsidR="00697534" w:rsidRPr="00A328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04A71AC" w14:textId="51668B78" w:rsidR="00697534" w:rsidRPr="00A32809" w:rsidRDefault="00F95F66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7E5B7E" w:rsidRPr="00A32809" w14:paraId="552B825E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628A7D48" w14:textId="77777777" w:rsidR="00697534" w:rsidRPr="00A328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5F50E1E" w14:textId="78A3308D" w:rsidR="00697534" w:rsidRPr="00A32809" w:rsidRDefault="00CF31B3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E5B7E" w:rsidRPr="00A32809" w14:paraId="5EB18C4F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01353887" w14:textId="77777777" w:rsidR="00697534" w:rsidRPr="00A328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1C6477D" w14:textId="031C0594" w:rsidR="00697534" w:rsidRPr="00A32809" w:rsidRDefault="002379D6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7E5B7E" w:rsidRPr="00A32809" w14:paraId="44080362" w14:textId="77777777" w:rsidTr="002A6282">
        <w:trPr>
          <w:trHeight w:val="395"/>
        </w:trPr>
        <w:tc>
          <w:tcPr>
            <w:tcW w:w="2808" w:type="dxa"/>
            <w:gridSpan w:val="5"/>
            <w:vAlign w:val="center"/>
          </w:tcPr>
          <w:p w14:paraId="5C60887E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E6122C9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6F807121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D80DF6C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E5B7E" w:rsidRPr="00A32809" w14:paraId="7E522213" w14:textId="77777777" w:rsidTr="002A6282">
        <w:tc>
          <w:tcPr>
            <w:tcW w:w="1668" w:type="dxa"/>
            <w:gridSpan w:val="2"/>
            <w:vMerge w:val="restart"/>
            <w:vAlign w:val="center"/>
          </w:tcPr>
          <w:p w14:paraId="02769594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A55137A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CD8F874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AC04F69" w14:textId="29C1F9B7" w:rsidR="00697534" w:rsidRPr="00A328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EB33DBE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54909E" w14:textId="380C4CCA" w:rsidR="00697534" w:rsidRPr="00A328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703CDB22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69AF8A1B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E52173C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E5B7E" w:rsidRPr="00A32809" w14:paraId="67C20891" w14:textId="77777777" w:rsidTr="002A6282">
        <w:tc>
          <w:tcPr>
            <w:tcW w:w="1668" w:type="dxa"/>
            <w:gridSpan w:val="2"/>
            <w:vMerge/>
            <w:vAlign w:val="center"/>
          </w:tcPr>
          <w:p w14:paraId="2FF22578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943C17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CD233D9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71BB81D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D7317C8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3645F8C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B25C7E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193376C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E5B7E" w:rsidRPr="00A32809" w14:paraId="568F5164" w14:textId="77777777" w:rsidTr="002A6282">
        <w:trPr>
          <w:trHeight w:val="255"/>
        </w:trPr>
        <w:tc>
          <w:tcPr>
            <w:tcW w:w="1668" w:type="dxa"/>
            <w:gridSpan w:val="2"/>
            <w:vAlign w:val="center"/>
          </w:tcPr>
          <w:p w14:paraId="19CF96D1" w14:textId="77777777" w:rsidR="00697534" w:rsidRPr="00A328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BD9983B" w14:textId="2821C418" w:rsidR="00697534" w:rsidRPr="00A328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5B1F422" w14:textId="0C11A604" w:rsidR="00697534" w:rsidRPr="00A328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46EFC159" w14:textId="12D84B1B" w:rsidR="00697534" w:rsidRPr="00A328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76D95D0E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0BD3C73E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7E5B7E" w:rsidRPr="00A32809" w14:paraId="29F10A90" w14:textId="77777777" w:rsidTr="002A6282">
        <w:trPr>
          <w:trHeight w:val="279"/>
        </w:trPr>
        <w:tc>
          <w:tcPr>
            <w:tcW w:w="1668" w:type="dxa"/>
            <w:gridSpan w:val="2"/>
            <w:vAlign w:val="center"/>
          </w:tcPr>
          <w:p w14:paraId="53324830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B0831A1" w14:textId="4051C62A" w:rsidR="00697534" w:rsidRPr="00A328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64BF50" w14:textId="58C9F5AB" w:rsidR="00697534" w:rsidRPr="00A328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780C2106" w14:textId="2F47CC6F" w:rsidR="00697534" w:rsidRPr="00A328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045BCF88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353AB2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219918A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E5B7E" w:rsidRPr="00A32809" w14:paraId="28224230" w14:textId="77777777" w:rsidTr="002A6282">
        <w:tc>
          <w:tcPr>
            <w:tcW w:w="1101" w:type="dxa"/>
            <w:vAlign w:val="center"/>
          </w:tcPr>
          <w:p w14:paraId="1F2F0F55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6BF243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39F1FF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058EA3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13DFC99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2105D4F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8D896E8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E5B7E" w:rsidRPr="00A32809" w14:paraId="4FA45D36" w14:textId="77777777" w:rsidTr="002A628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51E150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3D848A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012911A" w14:textId="26BDDCAB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8F6C4C" w14:textId="654C8651" w:rsidR="000D7651" w:rsidRPr="00A32809" w:rsidRDefault="000D7651" w:rsidP="000D7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Student potrafi umiejscowić badane zjawisko w dziedzinie nauk ekonomicznych i finansowych.</w:t>
            </w:r>
          </w:p>
        </w:tc>
        <w:tc>
          <w:tcPr>
            <w:tcW w:w="1134" w:type="dxa"/>
            <w:gridSpan w:val="2"/>
            <w:vAlign w:val="center"/>
          </w:tcPr>
          <w:p w14:paraId="2F3FAD63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38EB8150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3D2F16EA" w14:textId="3DCCA571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528EE998" w14:textId="15A2835A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A32809" w14:paraId="6FE6D195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6EB99394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F9471" w14:textId="1695BFFB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9F2C113" w14:textId="5E7B2452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znajomością literatury badanego obszaru</w:t>
            </w:r>
            <w:r w:rsidR="00F95F66">
              <w:rPr>
                <w:rFonts w:ascii="Times New Roman" w:eastAsiaTheme="minorHAnsi" w:hAnsi="Times New Roman"/>
                <w:sz w:val="16"/>
                <w:szCs w:val="16"/>
              </w:rPr>
              <w:t>, zgodnego z wybraną specjalnością</w:t>
            </w:r>
          </w:p>
          <w:p w14:paraId="4DCEA0AC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E5B4EB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475A6BFE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0AF6B65D" w14:textId="72EDDA31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35BEB307" w14:textId="29D891B9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A32809" w14:paraId="2D53426F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6E2AADF1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5FD87B" w14:textId="745B2CDD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8D4FF23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zastosowania narzędzi analitycznych i informatycznych do rozwiązywania problemów ekonomicznych i finansowych w organizacjach.</w:t>
            </w:r>
          </w:p>
          <w:p w14:paraId="5600D01B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4CCE6F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739867AA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783C8B86" w14:textId="38CDE1D0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45C18D37" w14:textId="4D5CC88C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A32809" w14:paraId="11747FD2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1AD3A69F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ABEA38" w14:textId="7B86707B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F9625C7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samodzielnego budowania prawidłowych konstrukcji logicznych.</w:t>
            </w:r>
          </w:p>
          <w:p w14:paraId="124532A0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343050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632E51FD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03B3D428" w14:textId="030C4A8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24DEC691" w14:textId="0993DAF0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A32809" w14:paraId="60C88882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0CAFA257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F3A94A" w14:textId="0842DE05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084C0C19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czynnego posługiwania się nabytą w czasie studiów wiedzą i wykorzystania jej w zastosowaniu do praktyki.</w:t>
            </w:r>
          </w:p>
          <w:p w14:paraId="46B252E0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78DEB1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00042DC6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6D023E06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422230CB" w14:textId="22DA54B1" w:rsidR="00484049" w:rsidRPr="00A32809" w:rsidRDefault="00484049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34B6B849" w14:textId="6C18E21D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A32809" w14:paraId="09897C4A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4DB834E1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D18CE2" w14:textId="11A751B2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5AF5E783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rozwiązywać problemy ekonomiczne i finansowe organizacji przez:</w:t>
            </w:r>
          </w:p>
          <w:p w14:paraId="26BF823B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 xml:space="preserve">- stosowanie odpowiedniego warsztatu badawczego, a w szczególności stosowanie metod pracy naukowej, </w:t>
            </w:r>
          </w:p>
          <w:p w14:paraId="1BF3CBA8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 xml:space="preserve">- prowadzenie logicznego toku wywodów, </w:t>
            </w:r>
          </w:p>
          <w:p w14:paraId="72D8A4AD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 xml:space="preserve">- identyfikację i analizę badanych  zjawisk, </w:t>
            </w:r>
          </w:p>
          <w:p w14:paraId="7C3266F9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- dostrzeganie prawidłowości występujących w obrębie badanych zjawisk.</w:t>
            </w:r>
          </w:p>
          <w:p w14:paraId="38167838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A54E7A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44C06713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5A00FDF7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510EC613" w14:textId="198D99B4" w:rsidR="00484049" w:rsidRPr="00A32809" w:rsidRDefault="00484049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3ED1968D" w14:textId="2689DAFF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A32809" w14:paraId="7ACE8467" w14:textId="77777777" w:rsidTr="002A628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F98B728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B771DE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9820B3" w14:textId="3C2F170A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11F109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Student potrafi właściwie prezentować problemy badawcze.</w:t>
            </w:r>
          </w:p>
          <w:p w14:paraId="29B8D57C" w14:textId="7593B84A" w:rsidR="000D7651" w:rsidRPr="00A32809" w:rsidRDefault="000D7651" w:rsidP="000D7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00242E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6F78A631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526E41A" w14:textId="028C8976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009960F" w14:textId="6DCAC80F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7E5B7E" w:rsidRPr="00A32809" w14:paraId="310924F3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3BA58D88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336A0E" w14:textId="1769CF2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13CCDA1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 xml:space="preserve">Potrafi wykazać się umiejętnością posługiwania się jasnym i precyzyjnym językiem. </w:t>
            </w:r>
          </w:p>
          <w:p w14:paraId="24A977C0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24787826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63C78F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2EB8560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CA61436" w14:textId="30689835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A621D41" w14:textId="37A3E50C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7E5B7E" w:rsidRPr="00A32809" w14:paraId="1ECCC323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0FBB7FE5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261BAE" w14:textId="2596D541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67FD490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przekonywania innych i obrony własnych poglądów.</w:t>
            </w:r>
          </w:p>
          <w:p w14:paraId="7C00B17B" w14:textId="7777777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0A69C3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7882253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1A5C2A1" w14:textId="1C99A4BE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0F287993" w14:textId="4D51D7A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0D7651" w:rsidRPr="00A32809" w14:paraId="4464DD99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05367CD8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602A63" w14:textId="57CAF836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246C91F" w14:textId="20A10197" w:rsidR="000D7651" w:rsidRPr="00A328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zachować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5BC6CCC1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74A9EC37" w14:textId="77777777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09E63BB" w14:textId="35D7ED99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0764E2FE" w14:textId="37C2C48C" w:rsidR="000D7651" w:rsidRPr="00A328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</w:tbl>
    <w:p w14:paraId="5FBA6425" w14:textId="77777777" w:rsidR="00697534" w:rsidRPr="00A32809" w:rsidRDefault="00697534" w:rsidP="00697534">
      <w:pPr>
        <w:rPr>
          <w:rFonts w:ascii="Times New Roman" w:hAnsi="Times New Roman"/>
        </w:rPr>
      </w:pPr>
    </w:p>
    <w:p w14:paraId="0CA0BBAE" w14:textId="77777777" w:rsidR="00697534" w:rsidRPr="00A32809" w:rsidRDefault="00697534" w:rsidP="00697534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</w:rPr>
        <w:br w:type="page"/>
      </w:r>
      <w:r w:rsidRPr="00A32809">
        <w:rPr>
          <w:rFonts w:ascii="Times New Roman" w:hAnsi="Times New Roman"/>
          <w:b/>
        </w:rPr>
        <w:lastRenderedPageBreak/>
        <w:t>Treści kształcenia</w:t>
      </w:r>
    </w:p>
    <w:p w14:paraId="0D4CCCB1" w14:textId="77777777" w:rsidR="00697534" w:rsidRPr="00A32809" w:rsidRDefault="00697534" w:rsidP="0069753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6712"/>
      </w:tblGrid>
      <w:tr w:rsidR="007E5B7E" w:rsidRPr="00A32809" w14:paraId="7B327649" w14:textId="77777777" w:rsidTr="002A628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6556AE8" w14:textId="77777777" w:rsidR="00697534" w:rsidRPr="00A32809" w:rsidRDefault="00697534" w:rsidP="0069753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5F3207F" w14:textId="77777777" w:rsidR="00697534" w:rsidRPr="00A32809" w:rsidRDefault="00697534" w:rsidP="0069753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E5B7E" w:rsidRPr="00A32809" w14:paraId="0A47F599" w14:textId="77777777" w:rsidTr="002A628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9F0B9AA" w14:textId="77777777" w:rsidR="00697534" w:rsidRPr="00A32809" w:rsidRDefault="00697534" w:rsidP="0069753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30FA560" w14:textId="77777777" w:rsidR="00697534" w:rsidRPr="00A32809" w:rsidRDefault="00697534" w:rsidP="0069753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7E5B7E" w:rsidRPr="00A32809" w14:paraId="3CC5D372" w14:textId="77777777" w:rsidTr="002A6282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A59806" w14:textId="77777777" w:rsidR="00697534" w:rsidRPr="00A328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97534" w:rsidRPr="00A32809" w14:paraId="3E0BEAB5" w14:textId="77777777" w:rsidTr="002A6282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0014E0" w14:textId="77777777" w:rsidR="00435F78" w:rsidRPr="00A32809" w:rsidRDefault="00435F78" w:rsidP="00435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Przedstawienie rozdziałów pracy magisterskiej zawierających przedmiot, cel i zakres badań, wprowadzenie korekt. </w:t>
            </w:r>
          </w:p>
          <w:p w14:paraId="582D8D6C" w14:textId="77777777" w:rsidR="00435F78" w:rsidRPr="00A328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Prezentacja sposobu rozwiązania problemu badawczego.</w:t>
            </w:r>
          </w:p>
          <w:p w14:paraId="66973CFB" w14:textId="77777777" w:rsidR="00435F78" w:rsidRPr="00A328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Przegląd wyników i dyskusja nad wybranymi fragmentami rozwiązań problemów badawczych. </w:t>
            </w:r>
          </w:p>
          <w:p w14:paraId="530B445F" w14:textId="77777777" w:rsidR="00435F78" w:rsidRPr="00A328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Podsumowanie przeprowadzonych badań.</w:t>
            </w:r>
          </w:p>
          <w:p w14:paraId="724ACC85" w14:textId="77777777" w:rsidR="00435F78" w:rsidRPr="00A328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Zasady przygotowania prezentacji pracy na egzamin dyplomowy. Przykładowy przebieg obrony pracy dyplomowej. Prezentacja przez studenta stopnia zaawansowania własnej pracy dyplomowej. Ocena pracy własnej studenta w kontekście recenzji pracy.</w:t>
            </w:r>
          </w:p>
          <w:p w14:paraId="161851EF" w14:textId="0311DE72" w:rsidR="00697534" w:rsidRPr="00A328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Ocena kompleksowa obejmująca poprawność przygotowania i wygłoszenia prezentacji, odpowiedzi na pytania oraz aktywności w dyskusji na temat prezentacji innych studentów.</w:t>
            </w:r>
          </w:p>
        </w:tc>
      </w:tr>
    </w:tbl>
    <w:p w14:paraId="6A37F406" w14:textId="77777777" w:rsidR="00697534" w:rsidRPr="00A32809" w:rsidRDefault="00697534" w:rsidP="00697534">
      <w:pPr>
        <w:spacing w:after="0" w:line="240" w:lineRule="auto"/>
        <w:rPr>
          <w:rFonts w:ascii="Times New Roman" w:hAnsi="Times New Roman"/>
        </w:rPr>
      </w:pPr>
    </w:p>
    <w:p w14:paraId="7F9974F3" w14:textId="77777777" w:rsidR="00697534" w:rsidRPr="00A32809" w:rsidRDefault="00697534" w:rsidP="00697534">
      <w:pPr>
        <w:spacing w:after="0" w:line="240" w:lineRule="auto"/>
        <w:rPr>
          <w:rFonts w:ascii="Times New Roman" w:hAnsi="Times New Roman"/>
        </w:rPr>
      </w:pPr>
    </w:p>
    <w:p w14:paraId="32655CFE" w14:textId="77777777" w:rsidR="0087478A" w:rsidRPr="00A32809" w:rsidRDefault="0087478A" w:rsidP="008747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E5B7E" w:rsidRPr="00A32809" w14:paraId="2A3851B8" w14:textId="77777777" w:rsidTr="004B5617">
        <w:tc>
          <w:tcPr>
            <w:tcW w:w="668" w:type="dxa"/>
          </w:tcPr>
          <w:p w14:paraId="75AD3B6F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1CE1640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R.,  Praca Magisterska licencjat. Przewodnik po metodologii pisania i obrony pracy dyplomowej,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7E5B7E" w:rsidRPr="00A32809" w14:paraId="572B8F90" w14:textId="77777777" w:rsidTr="004B5617">
        <w:tc>
          <w:tcPr>
            <w:tcW w:w="668" w:type="dxa"/>
          </w:tcPr>
          <w:p w14:paraId="4DA3C9B9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1F7E9BCB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magisterskich. WSE, Warszawa 2000.</w:t>
            </w:r>
          </w:p>
        </w:tc>
      </w:tr>
      <w:tr w:rsidR="0087478A" w:rsidRPr="00A32809" w14:paraId="38C554F2" w14:textId="77777777" w:rsidTr="004B5617">
        <w:tc>
          <w:tcPr>
            <w:tcW w:w="668" w:type="dxa"/>
          </w:tcPr>
          <w:p w14:paraId="3D2F78D4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613B3DF9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05589971" w14:textId="77777777" w:rsidR="0087478A" w:rsidRPr="00A32809" w:rsidRDefault="0087478A" w:rsidP="0087478A">
      <w:pPr>
        <w:spacing w:after="0" w:line="240" w:lineRule="auto"/>
        <w:rPr>
          <w:rFonts w:ascii="Times New Roman" w:hAnsi="Times New Roman"/>
        </w:rPr>
      </w:pPr>
    </w:p>
    <w:p w14:paraId="33032924" w14:textId="77777777" w:rsidR="0087478A" w:rsidRPr="00A32809" w:rsidRDefault="0087478A" w:rsidP="0087478A">
      <w:pPr>
        <w:spacing w:after="0" w:line="240" w:lineRule="auto"/>
        <w:rPr>
          <w:rFonts w:ascii="Times New Roman" w:hAnsi="Times New Roman"/>
        </w:rPr>
      </w:pPr>
    </w:p>
    <w:p w14:paraId="1B4E208C" w14:textId="77777777" w:rsidR="0087478A" w:rsidRPr="00A32809" w:rsidRDefault="0087478A" w:rsidP="008747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E5B7E" w:rsidRPr="00A32809" w14:paraId="750A6E10" w14:textId="77777777" w:rsidTr="004B5617">
        <w:tc>
          <w:tcPr>
            <w:tcW w:w="668" w:type="dxa"/>
          </w:tcPr>
          <w:p w14:paraId="1F4365DD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77A7A24D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87478A" w:rsidRPr="00A32809" w14:paraId="0C5DFD02" w14:textId="77777777" w:rsidTr="004B5617">
        <w:tc>
          <w:tcPr>
            <w:tcW w:w="668" w:type="dxa"/>
          </w:tcPr>
          <w:p w14:paraId="2C2D5306" w14:textId="77777777" w:rsidR="0087478A" w:rsidRPr="00A328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61D6E6B8" w14:textId="77777777" w:rsidR="0087478A" w:rsidRPr="00A328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365E61F3" w14:textId="77777777" w:rsidR="00697534" w:rsidRPr="00A32809" w:rsidRDefault="00697534" w:rsidP="00697534">
      <w:pPr>
        <w:rPr>
          <w:rFonts w:ascii="Times New Roman" w:hAnsi="Times New Roman"/>
        </w:rPr>
      </w:pPr>
    </w:p>
    <w:p w14:paraId="0EC5FB5F" w14:textId="77777777" w:rsidR="00F95F66" w:rsidRPr="00A32809" w:rsidRDefault="00697534" w:rsidP="00F95F66">
      <w:pPr>
        <w:spacing w:after="160" w:line="259" w:lineRule="auto"/>
        <w:rPr>
          <w:rFonts w:ascii="Times New Roman" w:hAnsi="Times New Roman"/>
          <w:b/>
        </w:rPr>
      </w:pPr>
      <w:r w:rsidRPr="00A32809">
        <w:rPr>
          <w:rFonts w:ascii="Times New Roman" w:eastAsia="Calibri" w:hAnsi="Times New Roman"/>
        </w:rPr>
        <w:br w:type="page"/>
      </w:r>
      <w:bookmarkStart w:id="1" w:name="_Hlk92322861"/>
      <w:r w:rsidR="00F95F66" w:rsidRPr="00A32809">
        <w:rPr>
          <w:rFonts w:ascii="Times New Roman" w:hAnsi="Times New Roman"/>
          <w:b/>
        </w:rPr>
        <w:lastRenderedPageBreak/>
        <w:t>Państwowa Akademia Nauk Stosowanych w Nysie</w:t>
      </w:r>
    </w:p>
    <w:p w14:paraId="5C4927C1" w14:textId="77777777" w:rsidR="00F95F66" w:rsidRPr="00A32809" w:rsidRDefault="00F95F66" w:rsidP="00F95F66">
      <w:pPr>
        <w:jc w:val="center"/>
        <w:rPr>
          <w:rFonts w:ascii="Times New Roman" w:hAnsi="Times New Roman"/>
          <w:b/>
        </w:rPr>
      </w:pPr>
    </w:p>
    <w:p w14:paraId="7D86F273" w14:textId="77777777" w:rsidR="00F95F66" w:rsidRPr="00A32809" w:rsidRDefault="00F95F66" w:rsidP="00F95F66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95F66" w:rsidRPr="00A32809" w14:paraId="14AA116F" w14:textId="77777777" w:rsidTr="007910A5">
        <w:trPr>
          <w:trHeight w:val="501"/>
        </w:trPr>
        <w:tc>
          <w:tcPr>
            <w:tcW w:w="2802" w:type="dxa"/>
            <w:gridSpan w:val="4"/>
            <w:vAlign w:val="center"/>
          </w:tcPr>
          <w:p w14:paraId="3D100FB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C38266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 magisterskie</w:t>
            </w:r>
          </w:p>
        </w:tc>
        <w:tc>
          <w:tcPr>
            <w:tcW w:w="1689" w:type="dxa"/>
            <w:gridSpan w:val="3"/>
            <w:vAlign w:val="center"/>
          </w:tcPr>
          <w:p w14:paraId="0126942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00ED910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95F66" w:rsidRPr="00A32809" w14:paraId="518AEB6A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5B6B8D5D" w14:textId="77777777" w:rsidR="00F95F66" w:rsidRPr="00A32809" w:rsidRDefault="00F95F66" w:rsidP="00791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81B11E9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95F66" w:rsidRPr="00A32809" w14:paraId="489B7299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59761E31" w14:textId="77777777" w:rsidR="00F95F66" w:rsidRPr="00A32809" w:rsidRDefault="00F95F66" w:rsidP="00791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3713217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95F66" w:rsidRPr="00A32809" w14:paraId="5A7490D8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0E88340C" w14:textId="77777777" w:rsidR="00F95F66" w:rsidRPr="00A32809" w:rsidRDefault="00F95F66" w:rsidP="00791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A416962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95F66" w:rsidRPr="00A32809" w14:paraId="3F202BB7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44E589CE" w14:textId="77777777" w:rsidR="00F95F66" w:rsidRPr="00A32809" w:rsidRDefault="00F95F66" w:rsidP="00791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4E48DC9" w14:textId="6E21D25D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zasobami ludzkimi</w:t>
            </w:r>
          </w:p>
        </w:tc>
      </w:tr>
      <w:tr w:rsidR="00F95F66" w:rsidRPr="00A32809" w14:paraId="12A46446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5039E133" w14:textId="77777777" w:rsidR="00F95F66" w:rsidRPr="00A32809" w:rsidRDefault="00F95F66" w:rsidP="00791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7813393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F95F66" w:rsidRPr="00A32809" w14:paraId="49211A10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47A78B0D" w14:textId="77777777" w:rsidR="00F95F66" w:rsidRPr="00A32809" w:rsidRDefault="00F95F66" w:rsidP="00791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18E3F5A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F95F66" w:rsidRPr="00A32809" w14:paraId="0C55DF07" w14:textId="77777777" w:rsidTr="007910A5">
        <w:trPr>
          <w:trHeight w:val="395"/>
        </w:trPr>
        <w:tc>
          <w:tcPr>
            <w:tcW w:w="2808" w:type="dxa"/>
            <w:gridSpan w:val="5"/>
            <w:vAlign w:val="center"/>
          </w:tcPr>
          <w:p w14:paraId="15F1C4C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7162FD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29359A54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6E58E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95F66" w:rsidRPr="00A32809" w14:paraId="6DE355AE" w14:textId="77777777" w:rsidTr="007910A5">
        <w:tc>
          <w:tcPr>
            <w:tcW w:w="1668" w:type="dxa"/>
            <w:gridSpan w:val="2"/>
            <w:vMerge w:val="restart"/>
            <w:vAlign w:val="center"/>
          </w:tcPr>
          <w:p w14:paraId="5559D719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29DC5D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9BB3780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E4CE91E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3797DF8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867A17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1AA99D5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805969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96E774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95F66" w:rsidRPr="00A32809" w14:paraId="1BA22A16" w14:textId="77777777" w:rsidTr="007910A5">
        <w:tc>
          <w:tcPr>
            <w:tcW w:w="1668" w:type="dxa"/>
            <w:gridSpan w:val="2"/>
            <w:vMerge/>
            <w:vAlign w:val="center"/>
          </w:tcPr>
          <w:p w14:paraId="455AE17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A88190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35CF8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666227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3D0474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84BA28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8A7A55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7E8ADE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95F66" w:rsidRPr="00A32809" w14:paraId="485712A7" w14:textId="77777777" w:rsidTr="007910A5">
        <w:trPr>
          <w:trHeight w:val="255"/>
        </w:trPr>
        <w:tc>
          <w:tcPr>
            <w:tcW w:w="1668" w:type="dxa"/>
            <w:gridSpan w:val="2"/>
            <w:vAlign w:val="center"/>
          </w:tcPr>
          <w:p w14:paraId="373553C0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3DACAB7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4B9F796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4001B46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1C734FB4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0EC5764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F95F66" w:rsidRPr="00A32809" w14:paraId="6A2EA617" w14:textId="77777777" w:rsidTr="007910A5">
        <w:trPr>
          <w:trHeight w:val="279"/>
        </w:trPr>
        <w:tc>
          <w:tcPr>
            <w:tcW w:w="1668" w:type="dxa"/>
            <w:gridSpan w:val="2"/>
            <w:vAlign w:val="center"/>
          </w:tcPr>
          <w:p w14:paraId="4F73657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909379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1A5704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12D0E28F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7290331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0584A0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BDC4A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95F66" w:rsidRPr="00A32809" w14:paraId="74B8E0D2" w14:textId="77777777" w:rsidTr="007910A5">
        <w:tc>
          <w:tcPr>
            <w:tcW w:w="1101" w:type="dxa"/>
            <w:vAlign w:val="center"/>
          </w:tcPr>
          <w:p w14:paraId="1AA6B5C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98123F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0BFE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CE9932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0D7E750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5D19AD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52EEFF9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5F66" w:rsidRPr="00A32809" w14:paraId="210BB822" w14:textId="77777777" w:rsidTr="007910A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395CF6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435B3E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1040D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E94B12E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Student potrafi umiejscowić badane zjawisko w dziedzinie nauk ekonomicznych i finansowych.</w:t>
            </w:r>
          </w:p>
        </w:tc>
        <w:tc>
          <w:tcPr>
            <w:tcW w:w="1134" w:type="dxa"/>
            <w:gridSpan w:val="2"/>
            <w:vAlign w:val="center"/>
          </w:tcPr>
          <w:p w14:paraId="395DFE37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65EE48E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0170170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4430D94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95F66" w:rsidRPr="00A32809" w14:paraId="44C41BDC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59A3B8A8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EFE9B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6E6AFEF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znajomością literatury badanego obszaru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, zgodnego z wybraną specjalnością</w:t>
            </w:r>
          </w:p>
          <w:p w14:paraId="7AF8272E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041B3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4195624D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1AE902D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781E7D9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95F66" w:rsidRPr="00A32809" w14:paraId="4A0A4ADF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326DAE40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C2933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797314D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zastosowania narzędzi analitycznych i informatycznych do rozwiązywania problemów ekonomicznych i finansowych w organizacjach.</w:t>
            </w:r>
          </w:p>
          <w:p w14:paraId="6E4B1BE7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7A715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3E5A08C4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1F0F26F7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23568A74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95F66" w:rsidRPr="00A32809" w14:paraId="2E139302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07E738D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7C2BD4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2AA45CC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samodzielnego budowania prawidłowych konstrukcji logicznych.</w:t>
            </w:r>
          </w:p>
          <w:p w14:paraId="69447E85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B6A53D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10EDBE60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0BAD189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0A95C0D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95F66" w:rsidRPr="00A32809" w14:paraId="18411017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3FFB6F38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E699B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48A43B01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czynnego posługiwania się nabytą w czasie studiów wiedzą i wykorzystania jej w zastosowaniu do praktyki.</w:t>
            </w:r>
          </w:p>
          <w:p w14:paraId="5F78654F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D380A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54FAA722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2EEAACD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7BF5F77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2622987F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95F66" w:rsidRPr="00A32809" w14:paraId="7B56E1BF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1312EE9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56EA98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1972B2B8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rozwiązywać problemy ekonomiczne i finansowe organizacji przez:</w:t>
            </w:r>
          </w:p>
          <w:p w14:paraId="603F0D17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 xml:space="preserve">- stosowanie odpowiedniego warsztatu badawczego, a w szczególności stosowanie metod pracy naukowej, </w:t>
            </w:r>
          </w:p>
          <w:p w14:paraId="6DE619CC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 xml:space="preserve">- prowadzenie logicznego toku wywodów, </w:t>
            </w:r>
          </w:p>
          <w:p w14:paraId="2F789D46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 xml:space="preserve">- identyfikację i analizę badanych  zjawisk, </w:t>
            </w:r>
          </w:p>
          <w:p w14:paraId="41364B24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- dostrzeganie prawidłowości występujących w obrębie badanych zjawisk.</w:t>
            </w:r>
          </w:p>
          <w:p w14:paraId="5AED6D35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36EE2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0A41ABC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14676BF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5EA60D44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2357D36E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95F66" w:rsidRPr="00A32809" w14:paraId="4703AB70" w14:textId="77777777" w:rsidTr="007910A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F1F64D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6C106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6BD1A48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A5E2C0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Student potrafi właściwie prezentować problemy badawcze.</w:t>
            </w:r>
          </w:p>
          <w:p w14:paraId="39F898C3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09443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2B8A221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D4B4DE2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CF7BC67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F95F66" w:rsidRPr="00A32809" w14:paraId="3E53390C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72D4B07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81C73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1C3DBF2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 xml:space="preserve">Potrafi wykazać się umiejętnością posługiwania się jasnym i precyzyjnym językiem. </w:t>
            </w:r>
          </w:p>
          <w:p w14:paraId="31D9CCC0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0B90A291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B94CB9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4DC129F3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67339D4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0D7E38B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F95F66" w:rsidRPr="00A32809" w14:paraId="584A41B9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19C05668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BF8D7B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9A355EB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przekonywania innych i obrony własnych poglądów.</w:t>
            </w:r>
          </w:p>
          <w:p w14:paraId="5A23CE9F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BA87B7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0F5397E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AAB719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E31670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F95F66" w:rsidRPr="00A32809" w14:paraId="6EAD074F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33C8294E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E559AC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9ADE824" w14:textId="77777777" w:rsidR="00F95F66" w:rsidRPr="00A32809" w:rsidRDefault="00F95F66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32809">
              <w:rPr>
                <w:rFonts w:ascii="Times New Roman" w:eastAsiaTheme="minorHAnsi" w:hAnsi="Times New Roman"/>
                <w:sz w:val="16"/>
                <w:szCs w:val="16"/>
              </w:rPr>
              <w:t>Potrafi zachować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3FAF599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32809">
              <w:rPr>
                <w:rFonts w:ascii="Times New Roman" w:hAnsi="Times New Roman"/>
              </w:rPr>
              <w:t xml:space="preserve"> </w:t>
            </w:r>
            <w:r w:rsidRPr="00A328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450CA549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12DBA8A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2259EB8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</w:tbl>
    <w:p w14:paraId="7EFE522A" w14:textId="77777777" w:rsidR="00F95F66" w:rsidRPr="00A32809" w:rsidRDefault="00F95F66" w:rsidP="00F95F66">
      <w:pPr>
        <w:rPr>
          <w:rFonts w:ascii="Times New Roman" w:hAnsi="Times New Roman"/>
        </w:rPr>
      </w:pPr>
    </w:p>
    <w:p w14:paraId="7DA307D2" w14:textId="77777777" w:rsidR="00F95F66" w:rsidRPr="00A32809" w:rsidRDefault="00F95F66" w:rsidP="00F95F66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</w:rPr>
        <w:br w:type="page"/>
      </w:r>
      <w:r w:rsidRPr="00A32809">
        <w:rPr>
          <w:rFonts w:ascii="Times New Roman" w:hAnsi="Times New Roman"/>
          <w:b/>
        </w:rPr>
        <w:lastRenderedPageBreak/>
        <w:t>Treści kształcenia</w:t>
      </w:r>
    </w:p>
    <w:p w14:paraId="726FF926" w14:textId="77777777" w:rsidR="00F95F66" w:rsidRPr="00A32809" w:rsidRDefault="00F95F66" w:rsidP="00F95F6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6712"/>
      </w:tblGrid>
      <w:tr w:rsidR="00F95F66" w:rsidRPr="00A32809" w14:paraId="0517CAD8" w14:textId="77777777" w:rsidTr="00791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CB61C5E" w14:textId="77777777" w:rsidR="00F95F66" w:rsidRPr="00A32809" w:rsidRDefault="00F95F66" w:rsidP="00791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16B1BD7" w14:textId="77777777" w:rsidR="00F95F66" w:rsidRPr="00A32809" w:rsidRDefault="00F95F66" w:rsidP="00791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95F66" w:rsidRPr="00A32809" w14:paraId="0BA052B2" w14:textId="77777777" w:rsidTr="00791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CCD7BBC" w14:textId="77777777" w:rsidR="00F95F66" w:rsidRPr="00A32809" w:rsidRDefault="00F95F66" w:rsidP="00791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210DAA1" w14:textId="77777777" w:rsidR="00F95F66" w:rsidRPr="00A32809" w:rsidRDefault="00F95F66" w:rsidP="00791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F95F66" w:rsidRPr="00A32809" w14:paraId="7AD406B7" w14:textId="77777777" w:rsidTr="007910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091220D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F95F66" w:rsidRPr="00A32809" w14:paraId="689DF5E1" w14:textId="77777777" w:rsidTr="007910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3128AF3" w14:textId="77777777" w:rsidR="00F95F66" w:rsidRPr="00A32809" w:rsidRDefault="00F95F66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Przedstawienie rozdziałów pracy magisterskiej zawierających przedmiot, cel i zakres badań, wprowadzenie korekt. </w:t>
            </w:r>
          </w:p>
          <w:p w14:paraId="6969587A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Prezentacja sposobu rozwiązania problemu badawczego.</w:t>
            </w:r>
          </w:p>
          <w:p w14:paraId="0974361C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Przegląd wyników i dyskusja nad wybranymi fragmentami rozwiązań problemów badawczych. </w:t>
            </w:r>
          </w:p>
          <w:p w14:paraId="4A4C9854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Podsumowanie przeprowadzonych badań.</w:t>
            </w:r>
          </w:p>
          <w:p w14:paraId="777CA548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Zasady przygotowania prezentacji pracy na egzamin dyplomowy. Przykładowy przebieg obrony pracy dyplomowej. Prezentacja przez studenta stopnia zaawansowania własnej pracy dyplomowej. Ocena pracy własnej studenta w kontekście recenzji pracy.</w:t>
            </w:r>
          </w:p>
          <w:p w14:paraId="03DDA209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Ocena kompleksowa obejmująca poprawność przygotowania i wygłoszenia prezentacji, odpowiedzi na pytania oraz aktywności w dyskusji na temat prezentacji innych studentów.</w:t>
            </w:r>
          </w:p>
        </w:tc>
      </w:tr>
    </w:tbl>
    <w:p w14:paraId="0EEEA4F0" w14:textId="77777777" w:rsidR="00F95F66" w:rsidRPr="00A32809" w:rsidRDefault="00F95F66" w:rsidP="00F95F66">
      <w:pPr>
        <w:spacing w:after="0" w:line="240" w:lineRule="auto"/>
        <w:rPr>
          <w:rFonts w:ascii="Times New Roman" w:hAnsi="Times New Roman"/>
        </w:rPr>
      </w:pPr>
    </w:p>
    <w:p w14:paraId="743A49C0" w14:textId="77777777" w:rsidR="00F95F66" w:rsidRPr="00A32809" w:rsidRDefault="00F95F66" w:rsidP="00F95F66">
      <w:pPr>
        <w:spacing w:after="0" w:line="240" w:lineRule="auto"/>
        <w:rPr>
          <w:rFonts w:ascii="Times New Roman" w:hAnsi="Times New Roman"/>
        </w:rPr>
      </w:pPr>
    </w:p>
    <w:p w14:paraId="7B2C3E49" w14:textId="77777777" w:rsidR="00F95F66" w:rsidRPr="00A32809" w:rsidRDefault="00F95F66" w:rsidP="00F95F6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95F66" w:rsidRPr="00A32809" w14:paraId="3EE413D3" w14:textId="77777777" w:rsidTr="007910A5">
        <w:tc>
          <w:tcPr>
            <w:tcW w:w="668" w:type="dxa"/>
          </w:tcPr>
          <w:p w14:paraId="6B5E7A51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228762C0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R.,  Praca Magisterska licencjat. Przewodnik po metodologii pisania i obrony pracy dyplomowej,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F95F66" w:rsidRPr="00A32809" w14:paraId="6AD76D5A" w14:textId="77777777" w:rsidTr="007910A5">
        <w:tc>
          <w:tcPr>
            <w:tcW w:w="668" w:type="dxa"/>
          </w:tcPr>
          <w:p w14:paraId="4ED968B5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0592C68B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magisterskich. WSE, Warszawa 2000.</w:t>
            </w:r>
          </w:p>
        </w:tc>
      </w:tr>
      <w:tr w:rsidR="00F95F66" w:rsidRPr="00A32809" w14:paraId="2D82EA04" w14:textId="77777777" w:rsidTr="007910A5">
        <w:tc>
          <w:tcPr>
            <w:tcW w:w="668" w:type="dxa"/>
          </w:tcPr>
          <w:p w14:paraId="658B1200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233E7107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12587871" w14:textId="77777777" w:rsidR="00F95F66" w:rsidRPr="00A32809" w:rsidRDefault="00F95F66" w:rsidP="00F95F66">
      <w:pPr>
        <w:spacing w:after="0" w:line="240" w:lineRule="auto"/>
        <w:rPr>
          <w:rFonts w:ascii="Times New Roman" w:hAnsi="Times New Roman"/>
        </w:rPr>
      </w:pPr>
    </w:p>
    <w:p w14:paraId="67114A7C" w14:textId="77777777" w:rsidR="00F95F66" w:rsidRPr="00A32809" w:rsidRDefault="00F95F66" w:rsidP="00F95F66">
      <w:pPr>
        <w:spacing w:after="0" w:line="240" w:lineRule="auto"/>
        <w:rPr>
          <w:rFonts w:ascii="Times New Roman" w:hAnsi="Times New Roman"/>
        </w:rPr>
      </w:pPr>
    </w:p>
    <w:p w14:paraId="1D63632C" w14:textId="77777777" w:rsidR="00F95F66" w:rsidRPr="00A32809" w:rsidRDefault="00F95F66" w:rsidP="00F95F6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328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95F66" w:rsidRPr="00A32809" w14:paraId="74249982" w14:textId="77777777" w:rsidTr="007910A5">
        <w:tc>
          <w:tcPr>
            <w:tcW w:w="668" w:type="dxa"/>
          </w:tcPr>
          <w:p w14:paraId="08E04696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F00936E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F95F66" w:rsidRPr="00A32809" w14:paraId="75F763F8" w14:textId="77777777" w:rsidTr="007910A5">
        <w:tc>
          <w:tcPr>
            <w:tcW w:w="668" w:type="dxa"/>
          </w:tcPr>
          <w:p w14:paraId="3B21F30F" w14:textId="77777777" w:rsidR="00F95F66" w:rsidRPr="00A32809" w:rsidRDefault="00F95F66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8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20765068" w14:textId="77777777" w:rsidR="00F95F66" w:rsidRPr="00A32809" w:rsidRDefault="00F95F66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2809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A32809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A32809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2EC31828" w14:textId="77777777" w:rsidR="00F95F66" w:rsidRPr="00A32809" w:rsidRDefault="00F95F66" w:rsidP="00F95F66">
      <w:pPr>
        <w:rPr>
          <w:rFonts w:ascii="Times New Roman" w:hAnsi="Times New Roman"/>
        </w:rPr>
      </w:pPr>
    </w:p>
    <w:p w14:paraId="6565415C" w14:textId="0D828223" w:rsidR="00482F4D" w:rsidRPr="00A32809" w:rsidRDefault="00F95F66" w:rsidP="00F95F66">
      <w:pPr>
        <w:rPr>
          <w:rFonts w:ascii="Times New Roman" w:hAnsi="Times New Roman"/>
          <w:b/>
        </w:rPr>
      </w:pPr>
      <w:r w:rsidRPr="00A32809">
        <w:rPr>
          <w:rFonts w:ascii="Times New Roman" w:eastAsia="Calibri" w:hAnsi="Times New Roman"/>
        </w:rPr>
        <w:br w:type="page"/>
      </w:r>
      <w:r w:rsidR="00482F4D" w:rsidRPr="00A32809">
        <w:rPr>
          <w:rFonts w:ascii="Times New Roman" w:hAnsi="Times New Roman"/>
          <w:b/>
        </w:rPr>
        <w:lastRenderedPageBreak/>
        <w:t>Państwowa Akademia Nauk Stosowanych w Nysie</w:t>
      </w:r>
    </w:p>
    <w:p w14:paraId="78895AEF" w14:textId="77777777" w:rsidR="00482F4D" w:rsidRPr="00A32809" w:rsidRDefault="00482F4D" w:rsidP="00482F4D">
      <w:pPr>
        <w:jc w:val="center"/>
        <w:rPr>
          <w:rFonts w:ascii="Times New Roman" w:hAnsi="Times New Roman"/>
          <w:b/>
        </w:rPr>
      </w:pPr>
    </w:p>
    <w:p w14:paraId="48726DF9" w14:textId="77777777" w:rsidR="00482F4D" w:rsidRPr="00A32809" w:rsidRDefault="00482F4D" w:rsidP="00482F4D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4"/>
        <w:gridCol w:w="453"/>
        <w:gridCol w:w="794"/>
        <w:gridCol w:w="230"/>
        <w:gridCol w:w="230"/>
        <w:gridCol w:w="230"/>
        <w:gridCol w:w="883"/>
        <w:gridCol w:w="811"/>
        <w:gridCol w:w="365"/>
        <w:gridCol w:w="911"/>
        <w:gridCol w:w="472"/>
        <w:gridCol w:w="651"/>
        <w:gridCol w:w="605"/>
        <w:gridCol w:w="458"/>
        <w:gridCol w:w="883"/>
      </w:tblGrid>
      <w:tr w:rsidR="00482F4D" w:rsidRPr="00A32809" w14:paraId="725CA483" w14:textId="77777777" w:rsidTr="00CC1AAF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B9B4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1CD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50D8A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5222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482F4D" w:rsidRPr="00A32809" w14:paraId="5B38F039" w14:textId="77777777" w:rsidTr="00CC1AAF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1E56" w14:textId="77777777" w:rsidR="00482F4D" w:rsidRPr="00A32809" w:rsidRDefault="00482F4D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C70C" w14:textId="77777777" w:rsidR="00482F4D" w:rsidRPr="00A32809" w:rsidRDefault="00482F4D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82F4D" w:rsidRPr="00A32809" w14:paraId="20E2B6F6" w14:textId="77777777" w:rsidTr="00CC1AAF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A4E2" w14:textId="77777777" w:rsidR="00482F4D" w:rsidRPr="00A32809" w:rsidRDefault="00482F4D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3456" w14:textId="77777777" w:rsidR="00482F4D" w:rsidRPr="00A32809" w:rsidRDefault="00482F4D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82F4D" w:rsidRPr="00A32809" w14:paraId="0BCD4439" w14:textId="77777777" w:rsidTr="00CC1AAF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CE8A" w14:textId="77777777" w:rsidR="00482F4D" w:rsidRPr="00A32809" w:rsidRDefault="00482F4D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4F6F" w14:textId="77777777" w:rsidR="00482F4D" w:rsidRPr="00A32809" w:rsidRDefault="00482F4D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482F4D" w:rsidRPr="00A32809" w14:paraId="546A0066" w14:textId="77777777" w:rsidTr="00CC1AAF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EB96" w14:textId="77777777" w:rsidR="00482F4D" w:rsidRPr="00A32809" w:rsidRDefault="00482F4D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D221" w14:textId="77777777" w:rsidR="00482F4D" w:rsidRPr="00A32809" w:rsidRDefault="00482F4D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482F4D" w:rsidRPr="00A32809" w14:paraId="1BC7AEC1" w14:textId="77777777" w:rsidTr="00CC1AAF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1CAE" w14:textId="77777777" w:rsidR="00482F4D" w:rsidRPr="00A32809" w:rsidRDefault="00482F4D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E799" w14:textId="77777777" w:rsidR="00482F4D" w:rsidRPr="00A32809" w:rsidRDefault="00482F4D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482F4D" w:rsidRPr="00A32809" w14:paraId="01193BF5" w14:textId="77777777" w:rsidTr="00CC1AAF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DCBE" w14:textId="77777777" w:rsidR="00482F4D" w:rsidRPr="00A32809" w:rsidRDefault="00482F4D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572D" w14:textId="77777777" w:rsidR="00482F4D" w:rsidRPr="00A32809" w:rsidRDefault="00482F4D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482F4D" w:rsidRPr="00A32809" w14:paraId="5CB975D7" w14:textId="77777777" w:rsidTr="00CC1AAF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DAFB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92C5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6EB9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A34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82F4D" w:rsidRPr="00A32809" w14:paraId="6AAB1C56" w14:textId="77777777" w:rsidTr="00CC1AAF">
        <w:trPr>
          <w:trHeight w:val="58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A8E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59B2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C8D8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F5BC" w14:textId="526071E2" w:rsidR="00482F4D" w:rsidRPr="00A32809" w:rsidRDefault="0007731F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2361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4AA2" w14:textId="2C31166A" w:rsidR="00482F4D" w:rsidRPr="00A32809" w:rsidRDefault="0007731F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EF35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B39A" w14:textId="78109556" w:rsidR="00482F4D" w:rsidRPr="00A32809" w:rsidRDefault="0007731F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CB47" w14:textId="77777777" w:rsidR="00482F4D" w:rsidRPr="00A32809" w:rsidRDefault="00482F4D" w:rsidP="00CC1AAF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2F4D" w:rsidRPr="00A32809" w14:paraId="3723DEE0" w14:textId="77777777" w:rsidTr="00CC1AA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FC43" w14:textId="77777777" w:rsidR="00482F4D" w:rsidRPr="00A32809" w:rsidRDefault="00482F4D" w:rsidP="00CC1AAF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7B32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F35F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64EC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25B6A4E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117F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02D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CCFB372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82F4D" w:rsidRPr="00A32809" w14:paraId="256DBB92" w14:textId="77777777" w:rsidTr="00CC1AAF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15A2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D50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13B0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E583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8A43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Weryfikacja prowadzonych podczas praktyk dzienników praktyk. Nadzór dydaktyczno-wychowawczy nad praktykami przez Opiekuna praktyk wybranego spośród nauczycieli akademickich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101C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C337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82F4D" w:rsidRPr="00A32809" w14:paraId="5EE16BAF" w14:textId="77777777" w:rsidTr="00CC1AA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986B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2C8C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316AB15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7AE359F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EB4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EE14F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6299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82F4D" w:rsidRPr="00A32809" w14:paraId="5CE109BB" w14:textId="77777777" w:rsidTr="00CC1AAF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D0C31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F971B2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6E7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8D6C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Zna i rozumie w pogłębionym stopniu zaawansowane mechanizmy zarządzania wartością przedsiębiorstwa, strategii finansowych i metod ograniczania ryzyka.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442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K_W10, K_W12, K_W14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20F5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3D687CB7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F23A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738A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65FA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Rozumie w pogłębionym stopniu ekonomiczne, prawne oraz etyczne aspekty odpowiedzialnego kreowania wartości przedsiębiorstwa w długim okresie.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F06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K_W02, K_W17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5FD0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0E06426A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53D43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29C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7E0D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Zna w pogłębionym stopniu aktualne trendy i dylematy rozwojowe w finansach, w tym w międzynarodowych regulacjach podatkowych i prawie finansowym.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BE19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K_W03, K_W04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84D9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5C67B944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E9E39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AFA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73CF5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Rozumie w pogłębionym stopniu dylematy współczesnej gospodarki (np. ryzyko cyfryzacji, ESG, globalne kryzysy finansowe) w kontekście decyzji finansowych.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720C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K_W05, K_W17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17B0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68D44097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B4923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789E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D0204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Rozumie w pogłębionym stopniu globalne konsekwencje decyzji finansowych w kontekście zrównoważonego rozwoju.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2B4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K_W02,</w:t>
            </w:r>
          </w:p>
          <w:p w14:paraId="688FCB68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50B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6879F620" w14:textId="77777777" w:rsidTr="00CC1AAF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EBF0B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C8D5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8A4A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Potrafi samodzielnie opracować rekomendacje finansowe dla złożonych problemów zarządczych w nieprzewidywalnych warunkach.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1CE9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K_U01, K_U13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035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15A523F2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426AF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C11F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988EB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Potrafi projektować i wdrażać rozwiązania optymalizujące strukturę kapitałową firmy (np. refinansowanie, emisja obligacji).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8439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K_U04, K_U08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6B6E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211FDD84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0AB3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496E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EDFC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Potrafi inicjować i kierować projektami o charakterze finansowym, w tym zespołami analizującymi inwestycje lub audyty finansowe.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9B0A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94D8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53AD5C8D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1C98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F8D7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1DCE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W sposób innowacyjny wykorzystuje wiedzę do rozwiązywania nietypowych problemów finansowych przedsiębiorstw.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4F88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2398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3BF7BAD9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4815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9517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780E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Inicjuje przedsięwzięcia przedsiębiorcze w obszarze zielonych finansów.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B61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K_U09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2D5A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2B533DD7" w14:textId="77777777" w:rsidTr="00CC1AAF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F8EA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F9E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FFE6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Jest gotów do odpowiedzialnego pełnienia ról zawodowych w obszarze finansów, z uwzględnieniem zmieniających się potrzeb rynkowych.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C557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6995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405BF6E8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782A3D" w14:textId="77777777" w:rsidR="00482F4D" w:rsidRPr="00A32809" w:rsidRDefault="00482F4D" w:rsidP="00CC1AA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246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4144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Inspiruje i organizuje działania na rzecz otoczenia gospodarczego, w tym propaguje ideę społecznej odpowiedzialności biznesu.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951C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K_K03, K_K08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30FB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5BCE9893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1C0770" w14:textId="77777777" w:rsidR="00482F4D" w:rsidRPr="00A32809" w:rsidRDefault="00482F4D" w:rsidP="00CC1AA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0F69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D9B4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Podtrzymuje i rozwija etos zawodu finansisty, przestrzega i wspiera przestrzeganie zasad etyki finansowej.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AED4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K_K06, K_K07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A5B9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1D1F9AB9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02EAC" w14:textId="77777777" w:rsidR="00482F4D" w:rsidRPr="00A32809" w:rsidRDefault="00482F4D" w:rsidP="00CC1AA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4C36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77148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Wykazuje przedsiębiorczość w poszukiwaniu innowacyjnych źródeł finansowania (np. crowdfunding, </w:t>
            </w:r>
            <w:proofErr w:type="spellStart"/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green</w:t>
            </w:r>
            <w:proofErr w:type="spellEnd"/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bonds</w:t>
            </w:r>
            <w:proofErr w:type="spellEnd"/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).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C3CD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77D9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52462C13" w14:textId="77777777" w:rsidTr="00CC1AA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F6B58" w14:textId="77777777" w:rsidR="00482F4D" w:rsidRPr="00A32809" w:rsidRDefault="00482F4D" w:rsidP="00CC1AA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FB65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9FECB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  <w:lang w:eastAsia="pl-PL"/>
              </w:rPr>
              <w:t>Inspiruje działania na rzecz zrównoważonego rozwoju w środowisku gospodarczym.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BF4A" w14:textId="77777777" w:rsidR="00482F4D" w:rsidRPr="00A32809" w:rsidRDefault="00482F4D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K_K08, K_K03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3202" w14:textId="77777777" w:rsidR="00482F4D" w:rsidRPr="00A32809" w:rsidRDefault="00482F4D" w:rsidP="00CC1AAF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915BB54" w14:textId="77777777" w:rsidR="00482F4D" w:rsidRPr="00A32809" w:rsidRDefault="00482F4D" w:rsidP="00482F4D">
      <w:pPr>
        <w:rPr>
          <w:rFonts w:ascii="Times New Roman" w:eastAsiaTheme="minorHAnsi" w:hAnsi="Times New Roman"/>
        </w:rPr>
      </w:pPr>
    </w:p>
    <w:p w14:paraId="01C06AF9" w14:textId="77777777" w:rsidR="00482F4D" w:rsidRPr="00A32809" w:rsidRDefault="00482F4D" w:rsidP="00482F4D">
      <w:pPr>
        <w:jc w:val="center"/>
        <w:rPr>
          <w:rFonts w:ascii="Times New Roman" w:eastAsia="STXingkai" w:hAnsi="Times New Roman"/>
          <w:b/>
          <w:bCs/>
        </w:rPr>
      </w:pPr>
    </w:p>
    <w:p w14:paraId="30BD1540" w14:textId="77777777" w:rsidR="0007731F" w:rsidRPr="00A32809" w:rsidRDefault="0007731F">
      <w:pPr>
        <w:spacing w:after="160" w:line="259" w:lineRule="auto"/>
        <w:rPr>
          <w:rFonts w:ascii="Times New Roman" w:eastAsia="STXingkai" w:hAnsi="Times New Roman"/>
          <w:b/>
          <w:bCs/>
        </w:rPr>
      </w:pPr>
      <w:r w:rsidRPr="00A32809">
        <w:rPr>
          <w:rFonts w:ascii="Times New Roman" w:eastAsia="STXingkai" w:hAnsi="Times New Roman"/>
          <w:b/>
          <w:bCs/>
        </w:rPr>
        <w:br w:type="page"/>
      </w:r>
    </w:p>
    <w:p w14:paraId="4DD483AF" w14:textId="3D8EF796" w:rsidR="00482F4D" w:rsidRPr="00A32809" w:rsidRDefault="00482F4D" w:rsidP="00482F4D">
      <w:pPr>
        <w:jc w:val="center"/>
        <w:rPr>
          <w:rFonts w:ascii="Times New Roman" w:eastAsia="STXingkai" w:hAnsi="Times New Roman"/>
          <w:b/>
          <w:bCs/>
        </w:rPr>
      </w:pPr>
      <w:r w:rsidRPr="00A32809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482F4D" w:rsidRPr="00A32809" w14:paraId="1C74A3A2" w14:textId="77777777" w:rsidTr="00CC1AAF">
        <w:tc>
          <w:tcPr>
            <w:tcW w:w="1176" w:type="dxa"/>
          </w:tcPr>
          <w:p w14:paraId="6CCCB760" w14:textId="77777777" w:rsidR="00482F4D" w:rsidRPr="00A32809" w:rsidRDefault="00482F4D" w:rsidP="00CC1AAF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04A3D6D0" w14:textId="77777777" w:rsidR="00482F4D" w:rsidRPr="00A32809" w:rsidRDefault="00482F4D" w:rsidP="00CC1AAF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482F4D" w:rsidRPr="00A32809" w14:paraId="664B0CEC" w14:textId="77777777" w:rsidTr="00CC1AAF">
        <w:trPr>
          <w:trHeight w:val="2835"/>
        </w:trPr>
        <w:tc>
          <w:tcPr>
            <w:tcW w:w="1176" w:type="dxa"/>
          </w:tcPr>
          <w:p w14:paraId="41B64EED" w14:textId="77777777" w:rsidR="00482F4D" w:rsidRPr="00A32809" w:rsidRDefault="00482F4D" w:rsidP="00CC1AAF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09FEA21B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na studiach II stopnia Wydziału Nauk Ekonomicznych PANS w Nysie §4 punkty 3-6:</w:t>
            </w:r>
          </w:p>
          <w:p w14:paraId="089DAEA5" w14:textId="77777777" w:rsidR="00482F4D" w:rsidRPr="00A32809" w:rsidRDefault="00482F4D" w:rsidP="00CC1AAF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3. Do realizacji praktyk powoływany jest Opiekun z ramienia instytucji oraz z ramienia uczelni. Praktyki zawodowe są nadzorowane ze strony Uczelni (wizyty monitorujące Opiekuna uczelni, bieżący kontakt ze studentem). </w:t>
            </w:r>
          </w:p>
          <w:p w14:paraId="24419256" w14:textId="77777777" w:rsidR="00482F4D" w:rsidRPr="00A32809" w:rsidRDefault="00482F4D" w:rsidP="00CC1AAF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4. Dokumentacją praktyk stanowiącą podstawę zaliczenia praktyk są: dziennik praktyk, siatka oceny praktyki studenta i świadectwo odbycia praktyki. </w:t>
            </w:r>
          </w:p>
          <w:p w14:paraId="0297AF09" w14:textId="77777777" w:rsidR="00482F4D" w:rsidRPr="00A32809" w:rsidRDefault="00482F4D" w:rsidP="00CC1AAF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5. Podczas praktyki student realizuje zadania zgodnie z planem praktyk. </w:t>
            </w:r>
          </w:p>
          <w:p w14:paraId="10228BD1" w14:textId="77777777" w:rsidR="00482F4D" w:rsidRPr="00A32809" w:rsidRDefault="00482F4D" w:rsidP="00CC1AAF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6. 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 </w:t>
            </w:r>
          </w:p>
          <w:p w14:paraId="185A9677" w14:textId="77777777" w:rsidR="00482F4D" w:rsidRPr="00A32809" w:rsidRDefault="00482F4D" w:rsidP="00CC1AAF">
            <w:pPr>
              <w:spacing w:after="0"/>
              <w:ind w:left="272" w:hanging="272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7. Wsparcie merytoryczne nad praktykami sprawuje Opiekun praktyk, wybrany spośród nauczycieli akademickich.</w:t>
            </w:r>
          </w:p>
        </w:tc>
      </w:tr>
      <w:tr w:rsidR="00482F4D" w:rsidRPr="00A32809" w14:paraId="558FC6E9" w14:textId="77777777" w:rsidTr="00CC1AAF">
        <w:tc>
          <w:tcPr>
            <w:tcW w:w="9062" w:type="dxa"/>
            <w:gridSpan w:val="2"/>
          </w:tcPr>
          <w:p w14:paraId="683BB4B1" w14:textId="77777777" w:rsidR="00482F4D" w:rsidRPr="00A32809" w:rsidRDefault="00482F4D" w:rsidP="00CC1AAF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482F4D" w:rsidRPr="00A32809" w14:paraId="0D1707D9" w14:textId="77777777" w:rsidTr="00CC1AAF">
        <w:trPr>
          <w:trHeight w:val="2041"/>
        </w:trPr>
        <w:tc>
          <w:tcPr>
            <w:tcW w:w="9062" w:type="dxa"/>
            <w:gridSpan w:val="2"/>
          </w:tcPr>
          <w:p w14:paraId="07CEC5F8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Opracowywanie analiz opłacalności i ryzyka projektów inwestycyjnych.</w:t>
            </w:r>
          </w:p>
          <w:p w14:paraId="228D6F19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Przygotowywanie rekomendacji dla działań optymalizacyjnych w zakresie struktury kapitału.</w:t>
            </w:r>
          </w:p>
          <w:p w14:paraId="26EBC7CF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Udział w projektach dotyczących zarządzania wartością przedsiębiorstwa (np. M&amp;A, </w:t>
            </w:r>
            <w:proofErr w:type="spellStart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due</w:t>
            </w:r>
            <w:proofErr w:type="spellEnd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 </w:t>
            </w:r>
            <w:proofErr w:type="spellStart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diligence</w:t>
            </w:r>
            <w:proofErr w:type="spellEnd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).</w:t>
            </w:r>
          </w:p>
          <w:p w14:paraId="3E5D0CBE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Diagnoza sytuacji finansowej firmy w oparciu o zaawansowane wskaźniki i modele ekonometryczne.</w:t>
            </w:r>
          </w:p>
          <w:p w14:paraId="12BEA5E0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Udział w audytach wewnętrznych lub badaniach sprawozdań finansowych.</w:t>
            </w:r>
          </w:p>
          <w:p w14:paraId="36EE357A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Identyfikowanie i ocena </w:t>
            </w:r>
            <w:proofErr w:type="spellStart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ryzyk</w:t>
            </w:r>
            <w:proofErr w:type="spellEnd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 finansowych oraz przedstawianie propozycji zabezpieczeń.</w:t>
            </w:r>
          </w:p>
          <w:p w14:paraId="6B865E83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Etyczne dylematy w transakcjach M&amp;A w kontekście fundamentalnych wyzwań cywilizacyjnych.</w:t>
            </w:r>
          </w:p>
          <w:p w14:paraId="1CE4B596" w14:textId="77777777" w:rsidR="00482F4D" w:rsidRPr="00A32809" w:rsidRDefault="00482F4D" w:rsidP="00CC1AAF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Projektowanie zielonych instrumentów finansowych (</w:t>
            </w:r>
            <w:proofErr w:type="spellStart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green</w:t>
            </w:r>
            <w:proofErr w:type="spellEnd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 </w:t>
            </w:r>
            <w:proofErr w:type="spellStart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bonds</w:t>
            </w:r>
            <w:proofErr w:type="spellEnd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) jako forma przedsiębiorczości.</w:t>
            </w:r>
          </w:p>
        </w:tc>
      </w:tr>
    </w:tbl>
    <w:p w14:paraId="4794C6D4" w14:textId="77777777" w:rsidR="00482F4D" w:rsidRPr="00A32809" w:rsidRDefault="00482F4D" w:rsidP="00482F4D">
      <w:pPr>
        <w:rPr>
          <w:rFonts w:ascii="Times New Roman" w:eastAsia="STXingkai" w:hAnsi="Times New Roman"/>
          <w:sz w:val="20"/>
          <w:szCs w:val="20"/>
        </w:rPr>
      </w:pPr>
    </w:p>
    <w:bookmarkEnd w:id="1"/>
    <w:p w14:paraId="319C994B" w14:textId="77777777" w:rsidR="00482F4D" w:rsidRPr="00A32809" w:rsidRDefault="00482F4D" w:rsidP="00482F4D">
      <w:pPr>
        <w:rPr>
          <w:rFonts w:ascii="Times New Roman" w:hAnsi="Times New Roman"/>
        </w:rPr>
      </w:pPr>
    </w:p>
    <w:p w14:paraId="6797E85C" w14:textId="4B7328E2" w:rsidR="00482F4D" w:rsidRPr="00A32809" w:rsidRDefault="00482F4D">
      <w:pPr>
        <w:spacing w:after="160" w:line="259" w:lineRule="auto"/>
        <w:rPr>
          <w:rFonts w:ascii="Times New Roman" w:eastAsia="Calibri" w:hAnsi="Times New Roman"/>
        </w:rPr>
      </w:pPr>
      <w:r w:rsidRPr="00A32809">
        <w:rPr>
          <w:rFonts w:ascii="Times New Roman" w:eastAsia="Calibri" w:hAnsi="Times New Roman"/>
        </w:rPr>
        <w:br w:type="page"/>
      </w:r>
    </w:p>
    <w:p w14:paraId="569A7AC1" w14:textId="77777777" w:rsidR="00482F4D" w:rsidRPr="00A32809" w:rsidRDefault="00482F4D" w:rsidP="00482F4D">
      <w:pPr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lastRenderedPageBreak/>
        <w:t>Państwowa Akademia Nauk Stosowanych w Nysie</w:t>
      </w:r>
    </w:p>
    <w:p w14:paraId="7F641627" w14:textId="77777777" w:rsidR="00482F4D" w:rsidRPr="00A32809" w:rsidRDefault="00482F4D" w:rsidP="00482F4D">
      <w:pPr>
        <w:jc w:val="center"/>
        <w:rPr>
          <w:rFonts w:ascii="Times New Roman" w:hAnsi="Times New Roman"/>
          <w:b/>
        </w:rPr>
      </w:pPr>
    </w:p>
    <w:p w14:paraId="3DB2C06B" w14:textId="77777777" w:rsidR="00482F4D" w:rsidRPr="00A32809" w:rsidRDefault="00482F4D" w:rsidP="00482F4D">
      <w:pPr>
        <w:jc w:val="center"/>
        <w:rPr>
          <w:rFonts w:ascii="Times New Roman" w:hAnsi="Times New Roman"/>
          <w:b/>
        </w:rPr>
      </w:pPr>
      <w:r w:rsidRPr="00A32809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482F4D" w:rsidRPr="00A32809" w14:paraId="55234A1B" w14:textId="77777777" w:rsidTr="00482F4D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923B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8E3D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ABD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AC8C" w14:textId="77777777" w:rsidR="00482F4D" w:rsidRPr="00A32809" w:rsidRDefault="00482F4D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482F4D" w:rsidRPr="00A32809" w14:paraId="5C371540" w14:textId="77777777" w:rsidTr="00482F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C014" w14:textId="77777777" w:rsidR="00482F4D" w:rsidRPr="00A32809" w:rsidRDefault="00482F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AA0B" w14:textId="77777777" w:rsidR="00482F4D" w:rsidRPr="00A32809" w:rsidRDefault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82F4D" w:rsidRPr="00A32809" w14:paraId="6FB44C22" w14:textId="77777777" w:rsidTr="00482F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2D5D" w14:textId="77777777" w:rsidR="00482F4D" w:rsidRPr="00A32809" w:rsidRDefault="00482F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1EF5" w14:textId="77777777" w:rsidR="00482F4D" w:rsidRPr="00A32809" w:rsidRDefault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82F4D" w:rsidRPr="00A32809" w14:paraId="3DA9BA51" w14:textId="77777777" w:rsidTr="00482F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97DB" w14:textId="77777777" w:rsidR="00482F4D" w:rsidRPr="00A32809" w:rsidRDefault="00482F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8ECB" w14:textId="77777777" w:rsidR="00482F4D" w:rsidRPr="00A32809" w:rsidRDefault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482F4D" w:rsidRPr="00A32809" w14:paraId="0A529B81" w14:textId="77777777" w:rsidTr="00482F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9496" w14:textId="77777777" w:rsidR="00482F4D" w:rsidRPr="00A32809" w:rsidRDefault="00482F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0C32" w14:textId="77777777" w:rsidR="00482F4D" w:rsidRPr="00A32809" w:rsidRDefault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Zarządzanie zasobami ludzkimi</w:t>
            </w:r>
          </w:p>
        </w:tc>
      </w:tr>
      <w:tr w:rsidR="00482F4D" w:rsidRPr="00A32809" w14:paraId="58C41550" w14:textId="77777777" w:rsidTr="00482F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6654" w14:textId="77777777" w:rsidR="00482F4D" w:rsidRPr="00A32809" w:rsidRDefault="00482F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5C69" w14:textId="77777777" w:rsidR="00482F4D" w:rsidRPr="00A32809" w:rsidRDefault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482F4D" w:rsidRPr="00A32809" w14:paraId="677163B9" w14:textId="77777777" w:rsidTr="00482F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90ED" w14:textId="77777777" w:rsidR="00482F4D" w:rsidRPr="00A32809" w:rsidRDefault="00482F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BF65" w14:textId="77777777" w:rsidR="00482F4D" w:rsidRPr="00A32809" w:rsidRDefault="00482F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482F4D" w:rsidRPr="00A32809" w14:paraId="3047E8AC" w14:textId="77777777" w:rsidTr="00482F4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AED7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2088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E49D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2165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82F4D" w:rsidRPr="00A32809" w14:paraId="68A3813C" w14:textId="77777777" w:rsidTr="00482F4D">
        <w:trPr>
          <w:trHeight w:val="58"/>
        </w:trPr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E52D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5CF41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DDA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F74B4" w14:textId="2174B048" w:rsidR="00482F4D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09F6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03C6" w14:textId="394EE3C0" w:rsidR="00482F4D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A1DE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7A71" w14:textId="61C462BC" w:rsidR="00482F4D" w:rsidRPr="00A32809" w:rsidRDefault="000773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351E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2F4D" w:rsidRPr="00A32809" w14:paraId="19656E81" w14:textId="77777777" w:rsidTr="00482F4D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C39F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8905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71FE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C356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28E9E92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293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3B0E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B16465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82F4D" w:rsidRPr="00A32809" w14:paraId="3633E603" w14:textId="77777777" w:rsidTr="00482F4D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0F6C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328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83CB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C941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9988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C4DB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Weryfikacja prowadzonych podczas praktyk dzienników praktyk. Nadzór dydaktyczno-wychowawczy nad praktykami przez Opiekuna praktyk wybranego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E637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B1F6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328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82F4D" w:rsidRPr="00A32809" w14:paraId="3FB8EDCF" w14:textId="77777777" w:rsidTr="00482F4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CB0D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608D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79EF38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6DB1155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C97E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918F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E9EC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8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82F4D" w:rsidRPr="00A32809" w14:paraId="5FD5BEEE" w14:textId="77777777" w:rsidTr="00482F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E768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C5460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DB00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56C9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Zna i rozumie w pogłębionym stopniu zaawansowane metody controllingu i audytu personalnego oraz ich zastosowanie w budowaniu strategii personalnej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10F1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K_W11, 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E909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560E2761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A74D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EB99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1004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Rozumie w pogłębionym stopniu istotę komunikacji wewnętrznej i jej wpływ na kulturę organizacyjną.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559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DD5E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638724CD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991F8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E037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610A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Zna i rozumie w pogłębionym stopniu negocjacje i mechanizmy rozwiązywania konfliktów w zespołach.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AC46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EC25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72470F89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B2C0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4744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DB89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Rozumie w pogłębionym stopniu wyzwania związane z zarządzaniem pokoleniami pokolenie Z, </w:t>
            </w:r>
            <w:proofErr w:type="spellStart"/>
            <w:r w:rsidRPr="00A32809">
              <w:rPr>
                <w:rFonts w:ascii="Times New Roman" w:hAnsi="Times New Roman"/>
                <w:sz w:val="16"/>
                <w:szCs w:val="16"/>
              </w:rPr>
              <w:t>millenialsi</w:t>
            </w:r>
            <w:proofErr w:type="spellEnd"/>
            <w:r w:rsidRPr="00A32809">
              <w:rPr>
                <w:rFonts w:ascii="Times New Roman" w:hAnsi="Times New Roman"/>
                <w:sz w:val="16"/>
                <w:szCs w:val="16"/>
              </w:rPr>
              <w:t>) w kontekście elastycznych form zatrudnienia.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FCD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K_W18, 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ED4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04D9DEF4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DFB3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1A347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BF0D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Zna i rozumie w pogłębionym stopniu zaawansowane techniki HR </w:t>
            </w:r>
            <w:proofErr w:type="spellStart"/>
            <w:r w:rsidRPr="00A32809">
              <w:rPr>
                <w:rFonts w:ascii="Times New Roman" w:hAnsi="Times New Roman"/>
                <w:sz w:val="16"/>
                <w:szCs w:val="16"/>
              </w:rPr>
              <w:t>analytics</w:t>
            </w:r>
            <w:proofErr w:type="spellEnd"/>
            <w:r w:rsidRPr="00A32809">
              <w:rPr>
                <w:rFonts w:ascii="Times New Roman" w:hAnsi="Times New Roman"/>
                <w:sz w:val="16"/>
                <w:szCs w:val="16"/>
              </w:rPr>
              <w:t>, w tym predykcyjne modele fluktuacji kadr.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0A8C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K_W14, K_W19, 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78DF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1411BE03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E53F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7AFB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A189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Zna i rozumie w pogłębionym stopniu zasady ochrony własności przemysłowej w projektach HR.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E101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K_W04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D435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3642BABC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3AE1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8FA7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98D8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Rozumie w pogłębionym stopniu międzykulturowe uwarunkowania zarządzania globalnymi zespołami.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3929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K_W15,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CE8C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30E23FBC" w14:textId="77777777" w:rsidTr="00482F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06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319C3F05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2A747D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B8CD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5EB4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Potrafi samodzielnie planować i prowadzić projekty z zakresu rozwoju kapitału ludzkiego (np. programy talentowe, oceny okresowe, badania satysfakcji).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C4C7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K_U01, K_U09,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F8A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2F4D" w:rsidRPr="00A32809" w14:paraId="6320AA24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E3D0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9E91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1231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 xml:space="preserve">Wdraża rozwiązania z zakresu </w:t>
            </w:r>
            <w:proofErr w:type="spellStart"/>
            <w:r w:rsidRPr="00A32809">
              <w:rPr>
                <w:rFonts w:ascii="Times New Roman" w:hAnsi="Times New Roman"/>
                <w:sz w:val="16"/>
                <w:szCs w:val="16"/>
              </w:rPr>
              <w:t>wellbeingu</w:t>
            </w:r>
            <w:proofErr w:type="spellEnd"/>
            <w:r w:rsidRPr="00A32809">
              <w:rPr>
                <w:rFonts w:ascii="Times New Roman" w:hAnsi="Times New Roman"/>
                <w:sz w:val="16"/>
                <w:szCs w:val="16"/>
              </w:rPr>
              <w:t xml:space="preserve"> (np. programy zdrowia psychicznego).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C2D6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47D6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27E50D41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1944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3F02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32ED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Inicjuje działania zmierzające do poprawy komunikacji i rozwiązywania konfliktów w 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8A0A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503E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6002B7DA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3756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972F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E814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Potrafi kierować zespołem projektowym oraz wspierać rozwój innych członków zespołu.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005C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K_U11, 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B300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15907B1C" w14:textId="77777777" w:rsidTr="00482F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1084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0A8E7E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38E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3063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Jest gotów do odpowiedzialnego pełnienia roli lidera w procesach personalnych z uwzględnieniem zmieniających się oczekiwań społecznych.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0A3A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K_K05,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18C2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47F50F34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903A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DD9B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69A9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Inicjuje i wspiera działania na rzecz otoczenia społecznego oraz kształtuje pozytywny wizerunek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56E0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K_K03,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D173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4E94C3A0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2359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BE90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5AC0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Jest gotów dbać o przestrzeganie i rozwijanie zasad etyki zawodowej w zarządzaniu personelem.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59AE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518F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1EC84257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A173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87D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9BB2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Jest gotów do pełnienia roli doradcy zarządu w zakresie polityki kadrowej.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C0D3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K_K04, K_K05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B3A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464C6542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B73C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320C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A124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Jest gotów do promowania etyki zawodowej poprzez tworzenie kodeksów antydyskryminacyjnych.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D76A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E895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82F4D" w:rsidRPr="00A32809" w14:paraId="62870B3E" w14:textId="77777777" w:rsidTr="00482F4D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799A" w14:textId="77777777" w:rsidR="00482F4D" w:rsidRPr="00A32809" w:rsidRDefault="00482F4D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06F9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6C60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32809">
              <w:rPr>
                <w:rFonts w:ascii="Times New Roman" w:hAnsi="Times New Roman"/>
                <w:sz w:val="16"/>
                <w:szCs w:val="16"/>
              </w:rPr>
              <w:t>Organizuje działania na rzecz interesu publicznego w ramach społecznej odpowiedzialności biznesu.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8A9E" w14:textId="77777777" w:rsidR="00482F4D" w:rsidRPr="00A32809" w:rsidRDefault="00482F4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A32809">
              <w:rPr>
                <w:rFonts w:ascii="Times New Roman" w:eastAsia="STXingkai" w:hAnsi="Times New Roman"/>
                <w:sz w:val="16"/>
                <w:szCs w:val="16"/>
              </w:rPr>
              <w:t>K_K03,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D766" w14:textId="77777777" w:rsidR="00482F4D" w:rsidRPr="00A32809" w:rsidRDefault="00482F4D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71C72349" w14:textId="77777777" w:rsidR="00482F4D" w:rsidRPr="00A32809" w:rsidRDefault="00482F4D" w:rsidP="00482F4D">
      <w:pPr>
        <w:rPr>
          <w:rFonts w:ascii="Times New Roman" w:eastAsiaTheme="minorHAnsi" w:hAnsi="Times New Roman"/>
        </w:rPr>
      </w:pPr>
    </w:p>
    <w:p w14:paraId="7FA19895" w14:textId="77777777" w:rsidR="00482F4D" w:rsidRPr="00A32809" w:rsidRDefault="00482F4D" w:rsidP="00482F4D">
      <w:pPr>
        <w:jc w:val="center"/>
        <w:rPr>
          <w:rFonts w:ascii="Times New Roman" w:eastAsia="STXingkai" w:hAnsi="Times New Roman"/>
          <w:b/>
          <w:bCs/>
        </w:rPr>
      </w:pPr>
    </w:p>
    <w:p w14:paraId="75679013" w14:textId="77777777" w:rsidR="00482F4D" w:rsidRPr="00A32809" w:rsidRDefault="00482F4D" w:rsidP="00482F4D">
      <w:pPr>
        <w:jc w:val="center"/>
        <w:rPr>
          <w:rFonts w:ascii="Times New Roman" w:eastAsia="STXingkai" w:hAnsi="Times New Roman"/>
          <w:b/>
          <w:bCs/>
        </w:rPr>
      </w:pPr>
      <w:r w:rsidRPr="00A32809">
        <w:rPr>
          <w:rFonts w:ascii="Times New Roman" w:eastAsia="STXingkai" w:hAnsi="Times New Roman"/>
          <w:b/>
          <w:bCs/>
        </w:rPr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482F4D" w:rsidRPr="00A32809" w14:paraId="40155529" w14:textId="77777777" w:rsidTr="00482F4D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2429" w14:textId="77777777" w:rsidR="00482F4D" w:rsidRPr="00A32809" w:rsidRDefault="00482F4D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0B17" w14:textId="77777777" w:rsidR="00482F4D" w:rsidRPr="00A32809" w:rsidRDefault="00482F4D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482F4D" w:rsidRPr="00A32809" w14:paraId="0D86A1FC" w14:textId="77777777" w:rsidTr="00482F4D">
        <w:trPr>
          <w:trHeight w:val="283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DDA4" w14:textId="77777777" w:rsidR="00482F4D" w:rsidRPr="00A32809" w:rsidRDefault="00482F4D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8497" w14:textId="77777777" w:rsidR="00482F4D" w:rsidRPr="00A32809" w:rsidRDefault="00482F4D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na studiach II stopnia Wydziału Nauk Ekonomicznych PANS w Nysie §4 punkty 3-6:</w:t>
            </w:r>
          </w:p>
          <w:p w14:paraId="42326E8B" w14:textId="77777777" w:rsidR="00482F4D" w:rsidRPr="00A32809" w:rsidRDefault="00482F4D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3. Do realizacji praktyk powoływany jest Opiekun z ramienia instytucji oraz z ramienia uczelni. Praktyki zawodowe są nadzorowane ze strony Uczelni (wizyty monitorujące Opiekuna uczelni, bieżący kontakt ze studentem). </w:t>
            </w:r>
          </w:p>
          <w:p w14:paraId="23C7B499" w14:textId="77777777" w:rsidR="00482F4D" w:rsidRPr="00A32809" w:rsidRDefault="00482F4D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4. Dokumentacją praktyk stanowiącą podstawę zaliczenia praktyk są: dziennik praktyk, siatka oceny praktyki studenta i świadectwo odbycia praktyki. </w:t>
            </w:r>
          </w:p>
          <w:p w14:paraId="3F680CDA" w14:textId="77777777" w:rsidR="00482F4D" w:rsidRPr="00A32809" w:rsidRDefault="00482F4D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5. Podczas praktyki student realizuje zadania zgodnie z planem praktyk. </w:t>
            </w:r>
          </w:p>
          <w:p w14:paraId="15C1D4AD" w14:textId="77777777" w:rsidR="00482F4D" w:rsidRPr="00A32809" w:rsidRDefault="00482F4D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6. 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 </w:t>
            </w:r>
          </w:p>
          <w:p w14:paraId="48089D48" w14:textId="77777777" w:rsidR="00482F4D" w:rsidRPr="00A32809" w:rsidRDefault="00482F4D">
            <w:pPr>
              <w:spacing w:after="0"/>
              <w:ind w:left="272" w:hanging="272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7. Wsparcie merytoryczne nad praktykami sprawuje Opiekun praktyk, wybrany spośród nauczycieli akademickich.</w:t>
            </w:r>
          </w:p>
        </w:tc>
      </w:tr>
      <w:tr w:rsidR="00482F4D" w:rsidRPr="00A32809" w14:paraId="1D1CD62A" w14:textId="77777777" w:rsidTr="00482F4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F753" w14:textId="77777777" w:rsidR="00482F4D" w:rsidRPr="00A32809" w:rsidRDefault="00482F4D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482F4D" w:rsidRPr="00A32809" w14:paraId="35979BFA" w14:textId="77777777" w:rsidTr="00482F4D">
        <w:trPr>
          <w:trHeight w:val="2665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0C6C6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Projektowanie narzędzi controllingu personalnego (karty wyników, audyty kompetencyjne).</w:t>
            </w:r>
          </w:p>
          <w:p w14:paraId="13E68425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Analiza i usprawnianie procesów komunikacji wewnętrznej w przedsiębiorstwie.</w:t>
            </w:r>
          </w:p>
          <w:p w14:paraId="0D683205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Wdrażanie programów rozwoju kompetencji pracowników, talent management.</w:t>
            </w:r>
          </w:p>
          <w:p w14:paraId="7153B498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Udział w procesach rozwiązywania konfliktów i negocjacji z pracownikami.</w:t>
            </w:r>
          </w:p>
          <w:p w14:paraId="33440FB3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Opracowanie projektów usprawniających motywowanie i zaangażowanie zespołu.</w:t>
            </w:r>
          </w:p>
          <w:p w14:paraId="551B0FD5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Współudział w badaniach satysfakcji i zaangażowania pracowników, interpretacja wyników oraz przygotowanie rekomendacji.</w:t>
            </w:r>
          </w:p>
          <w:p w14:paraId="0A3B3500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Projektowanie systemu gamifikacji w procesach motywacyjnych z uwzględnieniem ochrony własności intelektualnej.</w:t>
            </w:r>
          </w:p>
          <w:p w14:paraId="1C6CF394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Wdraża międzynarodowe programy </w:t>
            </w:r>
            <w:proofErr w:type="spellStart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wellbeingu</w:t>
            </w:r>
            <w:proofErr w:type="spellEnd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 w kontekście różnic kulturowych.</w:t>
            </w:r>
          </w:p>
          <w:p w14:paraId="1AC93F8C" w14:textId="77777777" w:rsidR="00482F4D" w:rsidRPr="00A32809" w:rsidRDefault="00482F4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32809">
              <w:rPr>
                <w:rFonts w:ascii="Times New Roman" w:eastAsia="STXingkai" w:hAnsi="Times New Roman"/>
                <w:sz w:val="20"/>
                <w:szCs w:val="20"/>
              </w:rPr>
              <w:t xml:space="preserve">Rozwiązuje dylematy etyczne w zarządzaniu pokoleniami (pokolenie Z, </w:t>
            </w:r>
            <w:proofErr w:type="spellStart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millenialsi</w:t>
            </w:r>
            <w:proofErr w:type="spellEnd"/>
            <w:r w:rsidRPr="00A32809">
              <w:rPr>
                <w:rFonts w:ascii="Times New Roman" w:eastAsia="STXingkai" w:hAnsi="Times New Roman"/>
                <w:sz w:val="20"/>
                <w:szCs w:val="20"/>
              </w:rPr>
              <w:t>).</w:t>
            </w:r>
          </w:p>
        </w:tc>
      </w:tr>
    </w:tbl>
    <w:p w14:paraId="14478F8E" w14:textId="77777777" w:rsidR="00482F4D" w:rsidRPr="00A32809" w:rsidRDefault="00482F4D" w:rsidP="00482F4D">
      <w:pPr>
        <w:rPr>
          <w:rFonts w:ascii="Times New Roman" w:eastAsia="STXingkai" w:hAnsi="Times New Roman"/>
          <w:sz w:val="20"/>
          <w:szCs w:val="20"/>
        </w:rPr>
      </w:pPr>
    </w:p>
    <w:p w14:paraId="185AE3E0" w14:textId="77777777" w:rsidR="00482F4D" w:rsidRPr="00A32809" w:rsidRDefault="00482F4D" w:rsidP="00482F4D">
      <w:pPr>
        <w:rPr>
          <w:rFonts w:ascii="Times New Roman" w:hAnsi="Times New Roman"/>
        </w:rPr>
      </w:pPr>
    </w:p>
    <w:p w14:paraId="1BF438E6" w14:textId="77777777" w:rsidR="00684923" w:rsidRPr="00A32809" w:rsidRDefault="00684923" w:rsidP="00482F4D">
      <w:pPr>
        <w:spacing w:after="160" w:line="259" w:lineRule="auto"/>
        <w:rPr>
          <w:rFonts w:ascii="Times New Roman" w:eastAsia="Calibri" w:hAnsi="Times New Roman"/>
        </w:rPr>
      </w:pPr>
    </w:p>
    <w:sectPr w:rsidR="00684923" w:rsidRPr="00A32809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FE6"/>
    <w:multiLevelType w:val="multilevel"/>
    <w:tmpl w:val="2360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05F8B"/>
    <w:multiLevelType w:val="multilevel"/>
    <w:tmpl w:val="40903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30271"/>
    <w:multiLevelType w:val="multilevel"/>
    <w:tmpl w:val="C70E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465ABE"/>
    <w:multiLevelType w:val="hybridMultilevel"/>
    <w:tmpl w:val="C93A7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E0D8C"/>
    <w:multiLevelType w:val="hybridMultilevel"/>
    <w:tmpl w:val="E2E4F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570CE"/>
    <w:multiLevelType w:val="hybridMultilevel"/>
    <w:tmpl w:val="C93A71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D34D5"/>
    <w:multiLevelType w:val="hybridMultilevel"/>
    <w:tmpl w:val="3AAC6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E2B90"/>
    <w:multiLevelType w:val="multilevel"/>
    <w:tmpl w:val="B7DE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2938BB"/>
    <w:multiLevelType w:val="multilevel"/>
    <w:tmpl w:val="5620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100592"/>
    <w:multiLevelType w:val="multilevel"/>
    <w:tmpl w:val="C042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831C48"/>
    <w:multiLevelType w:val="hybridMultilevel"/>
    <w:tmpl w:val="04348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10797"/>
    <w:multiLevelType w:val="multilevel"/>
    <w:tmpl w:val="D322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615C31"/>
    <w:multiLevelType w:val="multilevel"/>
    <w:tmpl w:val="25E4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0B074D"/>
    <w:multiLevelType w:val="multilevel"/>
    <w:tmpl w:val="7B98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684EA3"/>
    <w:multiLevelType w:val="hybridMultilevel"/>
    <w:tmpl w:val="25685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70E91"/>
    <w:multiLevelType w:val="multilevel"/>
    <w:tmpl w:val="EA40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0C06BB"/>
    <w:multiLevelType w:val="multilevel"/>
    <w:tmpl w:val="E75E7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FD1886"/>
    <w:multiLevelType w:val="multilevel"/>
    <w:tmpl w:val="256A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9A4E7C"/>
    <w:multiLevelType w:val="multilevel"/>
    <w:tmpl w:val="6422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C66E8C"/>
    <w:multiLevelType w:val="multilevel"/>
    <w:tmpl w:val="8D9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7D25A2"/>
    <w:multiLevelType w:val="multilevel"/>
    <w:tmpl w:val="EEFC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8342DB"/>
    <w:multiLevelType w:val="multilevel"/>
    <w:tmpl w:val="1E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307D"/>
    <w:multiLevelType w:val="multilevel"/>
    <w:tmpl w:val="ACFA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3006347">
    <w:abstractNumId w:val="10"/>
  </w:num>
  <w:num w:numId="2" w16cid:durableId="30420719">
    <w:abstractNumId w:val="14"/>
  </w:num>
  <w:num w:numId="3" w16cid:durableId="337851892">
    <w:abstractNumId w:val="4"/>
  </w:num>
  <w:num w:numId="4" w16cid:durableId="364717689">
    <w:abstractNumId w:val="6"/>
  </w:num>
  <w:num w:numId="5" w16cid:durableId="38359041">
    <w:abstractNumId w:val="3"/>
  </w:num>
  <w:num w:numId="6" w16cid:durableId="1622415394">
    <w:abstractNumId w:val="5"/>
  </w:num>
  <w:num w:numId="7" w16cid:durableId="1050350161">
    <w:abstractNumId w:val="2"/>
  </w:num>
  <w:num w:numId="8" w16cid:durableId="964044623">
    <w:abstractNumId w:val="20"/>
  </w:num>
  <w:num w:numId="9" w16cid:durableId="2072381529">
    <w:abstractNumId w:val="12"/>
  </w:num>
  <w:num w:numId="10" w16cid:durableId="1081564687">
    <w:abstractNumId w:val="21"/>
  </w:num>
  <w:num w:numId="11" w16cid:durableId="1286737957">
    <w:abstractNumId w:val="7"/>
  </w:num>
  <w:num w:numId="12" w16cid:durableId="1719550084">
    <w:abstractNumId w:val="0"/>
  </w:num>
  <w:num w:numId="13" w16cid:durableId="1285889441">
    <w:abstractNumId w:val="1"/>
  </w:num>
  <w:num w:numId="14" w16cid:durableId="420570611">
    <w:abstractNumId w:val="19"/>
  </w:num>
  <w:num w:numId="15" w16cid:durableId="164832086">
    <w:abstractNumId w:val="16"/>
  </w:num>
  <w:num w:numId="16" w16cid:durableId="1939828972">
    <w:abstractNumId w:val="18"/>
  </w:num>
  <w:num w:numId="17" w16cid:durableId="369500770">
    <w:abstractNumId w:val="17"/>
  </w:num>
  <w:num w:numId="18" w16cid:durableId="1266423256">
    <w:abstractNumId w:val="13"/>
  </w:num>
  <w:num w:numId="19" w16cid:durableId="395906646">
    <w:abstractNumId w:val="11"/>
  </w:num>
  <w:num w:numId="20" w16cid:durableId="211574749">
    <w:abstractNumId w:val="9"/>
  </w:num>
  <w:num w:numId="21" w16cid:durableId="6636038">
    <w:abstractNumId w:val="23"/>
  </w:num>
  <w:num w:numId="22" w16cid:durableId="249706401">
    <w:abstractNumId w:val="8"/>
  </w:num>
  <w:num w:numId="23" w16cid:durableId="1659917209">
    <w:abstractNumId w:val="15"/>
  </w:num>
  <w:num w:numId="24" w16cid:durableId="5705767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7A"/>
    <w:rsid w:val="000100ED"/>
    <w:rsid w:val="0007731F"/>
    <w:rsid w:val="000D7651"/>
    <w:rsid w:val="0013006E"/>
    <w:rsid w:val="00212A85"/>
    <w:rsid w:val="00220ECC"/>
    <w:rsid w:val="0022285B"/>
    <w:rsid w:val="002379D6"/>
    <w:rsid w:val="00246369"/>
    <w:rsid w:val="002B198E"/>
    <w:rsid w:val="002D06BB"/>
    <w:rsid w:val="00321CA4"/>
    <w:rsid w:val="003934AC"/>
    <w:rsid w:val="00430B7C"/>
    <w:rsid w:val="00435F78"/>
    <w:rsid w:val="00482F4D"/>
    <w:rsid w:val="00484049"/>
    <w:rsid w:val="004C38B8"/>
    <w:rsid w:val="004C3A22"/>
    <w:rsid w:val="00522CB9"/>
    <w:rsid w:val="00583D61"/>
    <w:rsid w:val="0058515F"/>
    <w:rsid w:val="005E57BC"/>
    <w:rsid w:val="00650645"/>
    <w:rsid w:val="006755C7"/>
    <w:rsid w:val="00684923"/>
    <w:rsid w:val="00697534"/>
    <w:rsid w:val="006C56E6"/>
    <w:rsid w:val="0073277A"/>
    <w:rsid w:val="007575D6"/>
    <w:rsid w:val="00775A45"/>
    <w:rsid w:val="007E5B7E"/>
    <w:rsid w:val="0082140E"/>
    <w:rsid w:val="0087478A"/>
    <w:rsid w:val="00881C96"/>
    <w:rsid w:val="008A2308"/>
    <w:rsid w:val="008D5F62"/>
    <w:rsid w:val="008E3C22"/>
    <w:rsid w:val="00910B8D"/>
    <w:rsid w:val="009D66E3"/>
    <w:rsid w:val="009E7AA2"/>
    <w:rsid w:val="00A32809"/>
    <w:rsid w:val="00A40643"/>
    <w:rsid w:val="00A44EEF"/>
    <w:rsid w:val="00A46769"/>
    <w:rsid w:val="00A46FCB"/>
    <w:rsid w:val="00AF5CBD"/>
    <w:rsid w:val="00BB2A47"/>
    <w:rsid w:val="00C36116"/>
    <w:rsid w:val="00C5443A"/>
    <w:rsid w:val="00CF31B3"/>
    <w:rsid w:val="00CF389C"/>
    <w:rsid w:val="00D8482F"/>
    <w:rsid w:val="00DA222E"/>
    <w:rsid w:val="00E76B66"/>
    <w:rsid w:val="00F64517"/>
    <w:rsid w:val="00F82A18"/>
    <w:rsid w:val="00F9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1818"/>
  <w15:chartTrackingRefBased/>
  <w15:docId w15:val="{E18D1F7F-5EC9-43D9-991B-B0E768FE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D6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1C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7575D6"/>
    <w:rPr>
      <w:i/>
      <w:iCs/>
    </w:rPr>
  </w:style>
  <w:style w:type="character" w:styleId="Pogrubienie">
    <w:name w:val="Strong"/>
    <w:basedOn w:val="Domylnaczcionkaakapitu"/>
    <w:uiPriority w:val="22"/>
    <w:qFormat/>
    <w:rsid w:val="007575D6"/>
    <w:rPr>
      <w:b/>
      <w:bCs/>
    </w:rPr>
  </w:style>
  <w:style w:type="table" w:styleId="Tabela-Siatka">
    <w:name w:val="Table Grid"/>
    <w:basedOn w:val="Standardowy"/>
    <w:uiPriority w:val="39"/>
    <w:rsid w:val="0069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4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04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049"/>
    <w:rPr>
      <w:rFonts w:ascii="Calibri" w:eastAsia="Times New Roman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D66E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D6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21C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desc-o-mb-title">
    <w:name w:val="desc-o-mb-title"/>
    <w:basedOn w:val="Domylnaczcionkaakapitu"/>
    <w:rsid w:val="006C56E6"/>
  </w:style>
  <w:style w:type="character" w:customStyle="1" w:styleId="desc-o-b-rest">
    <w:name w:val="desc-o-b-rest"/>
    <w:basedOn w:val="Domylnaczcionkaakapitu"/>
    <w:rsid w:val="006C56E6"/>
  </w:style>
  <w:style w:type="character" w:customStyle="1" w:styleId="desc-o-publ">
    <w:name w:val="desc-o-publ"/>
    <w:basedOn w:val="Domylnaczcionkaakapitu"/>
    <w:rsid w:val="006C56E6"/>
  </w:style>
  <w:style w:type="character" w:styleId="Hipercze">
    <w:name w:val="Hyperlink"/>
    <w:basedOn w:val="Domylnaczcionkaakapitu"/>
    <w:uiPriority w:val="99"/>
    <w:semiHidden/>
    <w:unhideWhenUsed/>
    <w:rsid w:val="006C56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cord&amp;001=ONY10002173" TargetMode="External"/><Relationship Id="rId5" Type="http://schemas.openxmlformats.org/officeDocument/2006/relationships/hyperlink" Target="https://biblioteka.pwsz.nysa.pl/sowa-www/sowacgi.php?KatID=0&amp;typ=record&amp;001=vtls0014913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6903</Words>
  <Characters>41422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13</cp:revision>
  <dcterms:created xsi:type="dcterms:W3CDTF">2025-07-17T23:09:00Z</dcterms:created>
  <dcterms:modified xsi:type="dcterms:W3CDTF">2025-09-17T19:56:00Z</dcterms:modified>
</cp:coreProperties>
</file>